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2E" w:rsidRPr="00A6352E" w:rsidRDefault="00A6352E" w:rsidP="00A6352E">
      <w:pPr>
        <w:pStyle w:val="a5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bCs/>
          <w:iCs/>
          <w:kern w:val="28"/>
          <w:sz w:val="32"/>
          <w:szCs w:val="32"/>
          <w:lang w:eastAsia="ru-RU"/>
        </w:rPr>
      </w:pPr>
      <w:r>
        <w:rPr>
          <w:rFonts w:eastAsia="Times New Roman"/>
          <w:b/>
          <w:bCs/>
          <w:sz w:val="36"/>
          <w:szCs w:val="36"/>
        </w:rPr>
        <w:t xml:space="preserve">    </w:t>
      </w:r>
      <w:bookmarkStart w:id="0" w:name="_GoBack"/>
      <w:r w:rsidRPr="00A6352E">
        <w:rPr>
          <w:rFonts w:eastAsia="Times New Roman"/>
          <w:b/>
          <w:bCs/>
          <w:sz w:val="32"/>
          <w:szCs w:val="32"/>
        </w:rPr>
        <w:t xml:space="preserve">Обзор практики осуществления муниципального               </w:t>
      </w:r>
      <w:r w:rsidRPr="00A6352E">
        <w:rPr>
          <w:rFonts w:eastAsia="Times New Roman"/>
          <w:b/>
          <w:bCs/>
          <w:sz w:val="32"/>
          <w:szCs w:val="32"/>
        </w:rPr>
        <w:br/>
        <w:t xml:space="preserve">                контроля </w:t>
      </w:r>
      <w:r w:rsidRPr="00A6352E">
        <w:rPr>
          <w:rFonts w:eastAsia="Times New Roman"/>
          <w:b/>
          <w:bCs/>
          <w:kern w:val="28"/>
          <w:sz w:val="32"/>
          <w:szCs w:val="32"/>
          <w:lang w:eastAsia="ru-RU"/>
        </w:rPr>
        <w:t xml:space="preserve">на автомобильном транспорте  и в дорожном хозяйстве </w:t>
      </w:r>
      <w:r w:rsidRPr="00A6352E">
        <w:rPr>
          <w:rFonts w:eastAsia="Times New Roman"/>
          <w:b/>
          <w:bCs/>
          <w:iCs/>
          <w:kern w:val="28"/>
          <w:sz w:val="32"/>
          <w:szCs w:val="32"/>
          <w:lang w:eastAsia="ru-RU"/>
        </w:rPr>
        <w:t xml:space="preserve">на территории </w:t>
      </w:r>
      <w:r w:rsidR="00425926">
        <w:rPr>
          <w:rFonts w:eastAsia="Times New Roman"/>
          <w:b/>
          <w:bCs/>
          <w:iCs/>
          <w:kern w:val="28"/>
          <w:sz w:val="32"/>
          <w:szCs w:val="32"/>
          <w:lang w:eastAsia="ru-RU"/>
        </w:rPr>
        <w:t>Александровского</w:t>
      </w:r>
      <w:r w:rsidRPr="00A6352E">
        <w:rPr>
          <w:rFonts w:eastAsia="Times New Roman"/>
          <w:b/>
          <w:bCs/>
          <w:iCs/>
          <w:kern w:val="28"/>
          <w:sz w:val="32"/>
          <w:szCs w:val="32"/>
          <w:lang w:eastAsia="ru-RU"/>
        </w:rPr>
        <w:t xml:space="preserve"> сельского поселения Терновского муниципального Воронежской области за 2024 год</w:t>
      </w:r>
    </w:p>
    <w:bookmarkEnd w:id="0"/>
    <w:p w:rsidR="00A6352E" w:rsidRPr="00A6352E" w:rsidRDefault="00A6352E" w:rsidP="00A635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Проведение муниципального контроля </w:t>
      </w:r>
      <w:r w:rsidR="0070408B" w:rsidRPr="007D1553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="00425926">
        <w:rPr>
          <w:rFonts w:ascii="Times New Roman" w:hAnsi="Times New Roman"/>
          <w:bCs/>
          <w:iCs/>
          <w:kern w:val="28"/>
          <w:sz w:val="28"/>
          <w:szCs w:val="28"/>
        </w:rPr>
        <w:t>Александровского</w:t>
      </w:r>
      <w:r w:rsidR="0070408B" w:rsidRPr="007D1553">
        <w:rPr>
          <w:rFonts w:ascii="Times New Roman" w:hAnsi="Times New Roman"/>
          <w:bCs/>
          <w:iCs/>
          <w:kern w:val="28"/>
          <w:sz w:val="28"/>
          <w:szCs w:val="28"/>
        </w:rPr>
        <w:t xml:space="preserve"> сельского поселения Терновского муниципального Воронежской области</w:t>
      </w:r>
      <w:r w:rsidR="0070408B" w:rsidRPr="00A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</w:t>
      </w:r>
      <w:proofErr w:type="gramStart"/>
      <w:r w:rsidRPr="00A635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35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A6352E" w:rsidRPr="00A6352E" w:rsidRDefault="00A6352E" w:rsidP="00A635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области;</w:t>
      </w:r>
    </w:p>
    <w:p w:rsidR="00A6352E" w:rsidRPr="00425926" w:rsidRDefault="00A6352E" w:rsidP="00425926">
      <w:pPr>
        <w:pStyle w:val="ConsPlusTitle"/>
        <w:tabs>
          <w:tab w:val="left" w:pos="5812"/>
        </w:tabs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52E">
        <w:rPr>
          <w:rFonts w:ascii="Times New Roman" w:hAnsi="Times New Roman" w:cs="Times New Roman"/>
          <w:sz w:val="28"/>
          <w:szCs w:val="28"/>
        </w:rPr>
        <w:t>-</w:t>
      </w:r>
      <w:r w:rsidR="0070408B">
        <w:rPr>
          <w:rFonts w:ascii="Times New Roman" w:hAnsi="Times New Roman" w:cs="Times New Roman"/>
          <w:sz w:val="28"/>
          <w:szCs w:val="28"/>
        </w:rPr>
        <w:t xml:space="preserve"> </w:t>
      </w:r>
      <w:r w:rsidRPr="00A6352E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народных депутатов </w:t>
      </w:r>
      <w:r w:rsidR="00425926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A63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425926">
        <w:rPr>
          <w:rFonts w:ascii="Times New Roman" w:hAnsi="Times New Roman" w:cs="Times New Roman"/>
          <w:b w:val="0"/>
          <w:color w:val="000000"/>
          <w:sz w:val="28"/>
          <w:szCs w:val="28"/>
        </w:rPr>
        <w:t>от 13</w:t>
      </w:r>
      <w:r w:rsidRPr="00A6352E">
        <w:rPr>
          <w:rFonts w:ascii="Times New Roman" w:hAnsi="Times New Roman" w:cs="Times New Roman"/>
          <w:b w:val="0"/>
          <w:color w:val="000000"/>
          <w:sz w:val="28"/>
          <w:szCs w:val="28"/>
        </w:rPr>
        <w:t>.10.2021г. № 6</w:t>
      </w:r>
      <w:r w:rsidR="00425926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A635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425926" w:rsidRPr="00425926">
        <w:rPr>
          <w:rFonts w:ascii="Times New Roman" w:hAnsi="Times New Roman" w:cs="Times New Roman"/>
          <w:b w:val="0"/>
          <w:sz w:val="28"/>
          <w:szCs w:val="28"/>
        </w:rPr>
        <w:t>Об утвержд</w:t>
      </w:r>
      <w:r w:rsidR="00425926">
        <w:rPr>
          <w:rFonts w:ascii="Times New Roman" w:hAnsi="Times New Roman" w:cs="Times New Roman"/>
          <w:b w:val="0"/>
          <w:sz w:val="28"/>
          <w:szCs w:val="28"/>
        </w:rPr>
        <w:t xml:space="preserve">ении Положения о муниципальном </w:t>
      </w:r>
      <w:r w:rsidR="00425926" w:rsidRPr="00425926">
        <w:rPr>
          <w:rFonts w:ascii="Times New Roman" w:hAnsi="Times New Roman" w:cs="Times New Roman"/>
          <w:b w:val="0"/>
          <w:sz w:val="28"/>
          <w:szCs w:val="28"/>
        </w:rPr>
        <w:t>контроле на авто</w:t>
      </w:r>
      <w:r w:rsidR="00425926">
        <w:rPr>
          <w:rFonts w:ascii="Times New Roman" w:hAnsi="Times New Roman" w:cs="Times New Roman"/>
          <w:b w:val="0"/>
          <w:sz w:val="28"/>
          <w:szCs w:val="28"/>
        </w:rPr>
        <w:t xml:space="preserve">мобильном транспорте, городском </w:t>
      </w:r>
      <w:r w:rsidR="00425926" w:rsidRPr="00425926">
        <w:rPr>
          <w:rFonts w:ascii="Times New Roman" w:hAnsi="Times New Roman" w:cs="Times New Roman"/>
          <w:b w:val="0"/>
          <w:sz w:val="28"/>
          <w:szCs w:val="28"/>
        </w:rPr>
        <w:t>наземном электр</w:t>
      </w:r>
      <w:r w:rsidR="00425926">
        <w:rPr>
          <w:rFonts w:ascii="Times New Roman" w:hAnsi="Times New Roman" w:cs="Times New Roman"/>
          <w:b w:val="0"/>
          <w:sz w:val="28"/>
          <w:szCs w:val="28"/>
        </w:rPr>
        <w:t>ическом транспорте и в дорожном</w:t>
      </w:r>
      <w:r w:rsidR="00425926" w:rsidRPr="00425926">
        <w:rPr>
          <w:rFonts w:ascii="Times New Roman" w:hAnsi="Times New Roman" w:cs="Times New Roman"/>
          <w:b w:val="0"/>
          <w:sz w:val="28"/>
          <w:szCs w:val="28"/>
        </w:rPr>
        <w:t xml:space="preserve"> хозяйстве на территории Александровского сельского поселения Терновского муниципального района Воронежской области</w:t>
      </w:r>
      <w:r w:rsidRPr="00A635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0E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70408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425926" w:rsidRPr="00425926">
        <w:rPr>
          <w:rFonts w:ascii="Times New Roman" w:eastAsia="Times New Roman" w:hAnsi="Times New Roman" w:cs="Times New Roman"/>
          <w:bCs/>
          <w:sz w:val="28"/>
        </w:rPr>
        <w:t>постановление</w:t>
      </w:r>
      <w:r w:rsidRPr="004259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Александровского сельского поселения от 15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.12.2023г. № 5</w:t>
      </w:r>
      <w:r w:rsidR="007040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0408B" w:rsidRPr="00BC289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 w:rsidR="0070408B" w:rsidRPr="00BC289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70408B" w:rsidRPr="00BC28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70408B" w:rsidRPr="00BC2890">
        <w:rPr>
          <w:rFonts w:ascii="Times New Roman" w:hAnsi="Times New Roman"/>
          <w:sz w:val="28"/>
          <w:szCs w:val="28"/>
        </w:rPr>
        <w:t xml:space="preserve">на территории </w:t>
      </w:r>
      <w:r w:rsidR="00425926">
        <w:rPr>
          <w:rFonts w:ascii="Times New Roman" w:hAnsi="Times New Roman"/>
          <w:sz w:val="28"/>
          <w:szCs w:val="28"/>
        </w:rPr>
        <w:t>Александровского</w:t>
      </w:r>
      <w:r w:rsidR="0070408B" w:rsidRPr="00BC289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2024 год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0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8D0EA7" w:rsidRPr="00EF6428" w:rsidRDefault="008D0EA7" w:rsidP="008D0EA7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0EA7" w:rsidRPr="00331C44" w:rsidRDefault="008D0EA7" w:rsidP="008D0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EA7" w:rsidRPr="00A07213" w:rsidRDefault="008D0EA7" w:rsidP="008D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6352E" w:rsidRPr="00A6352E" w:rsidRDefault="008D0EA7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6C18">
        <w:rPr>
          <w:rFonts w:ascii="Times New Roman" w:hAnsi="Times New Roman"/>
          <w:sz w:val="28"/>
          <w:szCs w:val="28"/>
        </w:rPr>
        <w:t>Муниципальный контроль осуществляется в целях обеспечения соблюдения юридическими лицами, индивидуальными предпринимателями и физическими лицам</w:t>
      </w:r>
      <w:proofErr w:type="gramStart"/>
      <w:r w:rsidRPr="00286C18">
        <w:rPr>
          <w:rFonts w:ascii="Times New Roman" w:hAnsi="Times New Roman"/>
          <w:sz w:val="28"/>
          <w:szCs w:val="28"/>
        </w:rPr>
        <w:t>и(</w:t>
      </w:r>
      <w:proofErr w:type="gramEnd"/>
      <w:r w:rsidRPr="00286C18">
        <w:rPr>
          <w:rFonts w:ascii="Times New Roman" w:hAnsi="Times New Roman"/>
          <w:sz w:val="28"/>
          <w:szCs w:val="28"/>
        </w:rPr>
        <w:t xml:space="preserve">далее – контролируемые лица) обязательных требований, выявления нарушений обязательных требований, </w:t>
      </w:r>
      <w:r w:rsidRPr="00286C18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A6352E" w:rsidRPr="00A63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проверок по соблюдению требований законодательства Российской Федерации не предусмотрено Положением </w:t>
      </w:r>
      <w:r w:rsidR="008D0EA7" w:rsidRPr="00286C18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EA7">
        <w:rPr>
          <w:rFonts w:ascii="Times New Roman" w:eastAsia="Times New Roman" w:hAnsi="Times New Roman" w:cs="Times New Roman"/>
          <w:sz w:val="28"/>
          <w:szCs w:val="28"/>
        </w:rPr>
        <w:t xml:space="preserve">Терновского 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статьи 26.1 Федерального закона № 294-ФЗ администрацией 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2024 году в отношении юридических лиц и индивидуальных предпринимателей внеплановые проверки не проводились, в связи с отсутствием оснований.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Администрацией проводились следующие профилактические мероприятия:</w:t>
      </w:r>
    </w:p>
    <w:p w:rsidR="00A6352E" w:rsidRPr="00A6352E" w:rsidRDefault="00A6352E" w:rsidP="00A6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информирование по ст. 46 248-ФЗ;</w:t>
      </w:r>
    </w:p>
    <w:p w:rsidR="00A6352E" w:rsidRPr="00A6352E" w:rsidRDefault="00A6352E" w:rsidP="00A635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консультирование по ст. 50 248-ФЗ;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Должностными лицами по муниципальному контролю за 2024 год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2024 году администрацией сельского поселения осуществлялось информирование ЮЛ, ИП по вопросам соблюдения обязательных требований. </w:t>
      </w:r>
    </w:p>
    <w:p w:rsidR="00A6352E" w:rsidRPr="00A6352E" w:rsidRDefault="00A6352E" w:rsidP="00A63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52E">
        <w:rPr>
          <w:rFonts w:ascii="Times New Roman" w:eastAsia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Воронежская  область, Терновский район, с.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Александровка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A6352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25926">
        <w:rPr>
          <w:rFonts w:ascii="Times New Roman" w:eastAsia="Times New Roman" w:hAnsi="Times New Roman" w:cs="Times New Roman"/>
          <w:sz w:val="28"/>
          <w:szCs w:val="28"/>
        </w:rPr>
        <w:t>вободы,1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 xml:space="preserve"> (с понедельника по пятницу с 8.00 до 16.00), телефон 847347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63216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, 847347</w:t>
      </w:r>
      <w:r w:rsidR="00425926">
        <w:rPr>
          <w:rFonts w:ascii="Times New Roman" w:eastAsia="Times New Roman" w:hAnsi="Times New Roman" w:cs="Times New Roman"/>
          <w:sz w:val="28"/>
          <w:szCs w:val="28"/>
        </w:rPr>
        <w:t>63217</w:t>
      </w:r>
      <w:r w:rsidRPr="00A635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C8A" w:rsidRDefault="00D23C8A"/>
    <w:sectPr w:rsidR="00D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1CEF"/>
    <w:multiLevelType w:val="multilevel"/>
    <w:tmpl w:val="780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C567D"/>
    <w:multiLevelType w:val="multilevel"/>
    <w:tmpl w:val="684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352E"/>
    <w:rsid w:val="00425926"/>
    <w:rsid w:val="0070408B"/>
    <w:rsid w:val="008D0EA7"/>
    <w:rsid w:val="00A6352E"/>
    <w:rsid w:val="00D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5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52E"/>
    <w:rPr>
      <w:b/>
      <w:bCs/>
    </w:rPr>
  </w:style>
  <w:style w:type="paragraph" w:styleId="a5">
    <w:name w:val="No Spacing"/>
    <w:qFormat/>
    <w:rsid w:val="00A635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04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1"/>
    <w:rsid w:val="008D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8D0EA7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2025-04-08T06:12:00Z</dcterms:created>
  <dcterms:modified xsi:type="dcterms:W3CDTF">2025-05-07T08:28:00Z</dcterms:modified>
</cp:coreProperties>
</file>