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1FD" w:rsidRPr="002F3AA1" w:rsidRDefault="003D41FD" w:rsidP="00A34E66">
      <w:pPr>
        <w:spacing w:after="200" w:line="276" w:lineRule="auto"/>
        <w:ind w:firstLine="0"/>
        <w:contextualSpacing/>
        <w:rPr>
          <w:rFonts w:ascii="Times New Roman" w:hAnsi="Times New Roman"/>
          <w:sz w:val="28"/>
          <w:szCs w:val="28"/>
        </w:rPr>
      </w:pPr>
    </w:p>
    <w:p w:rsidR="003D41FD" w:rsidRDefault="003D41FD" w:rsidP="002F3AA1">
      <w:pPr>
        <w:spacing w:line="360" w:lineRule="auto"/>
        <w:rPr>
          <w:rFonts w:ascii="Times New Roman" w:hAnsi="Times New Roman"/>
          <w:sz w:val="28"/>
          <w:szCs w:val="24"/>
          <w:lang w:eastAsia="ru-RU"/>
        </w:rPr>
      </w:pPr>
    </w:p>
    <w:tbl>
      <w:tblPr>
        <w:tblpPr w:leftFromText="180" w:rightFromText="180" w:vertAnchor="text" w:horzAnchor="margin" w:tblpX="-492" w:tblpY="154"/>
        <w:tblW w:w="10346" w:type="dxa"/>
        <w:tblLook w:val="01E0" w:firstRow="1" w:lastRow="1" w:firstColumn="1" w:lastColumn="1" w:noHBand="0" w:noVBand="0"/>
      </w:tblPr>
      <w:tblGrid>
        <w:gridCol w:w="5419"/>
        <w:gridCol w:w="4927"/>
      </w:tblGrid>
      <w:tr w:rsidR="003D41FD" w:rsidRPr="00511DBA" w:rsidTr="00A11E0C">
        <w:tc>
          <w:tcPr>
            <w:tcW w:w="5419" w:type="dxa"/>
          </w:tcPr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     «Зарегистрированы»</w:t>
            </w:r>
          </w:p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Свидетельство о регистрации</w:t>
            </w:r>
          </w:p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№  2  от «2</w:t>
            </w:r>
            <w:r w:rsidR="007660C0">
              <w:rPr>
                <w:rFonts w:ascii="Times New Roman" w:hAnsi="Times New Roman"/>
                <w:sz w:val="28"/>
                <w:szCs w:val="20"/>
                <w:lang w:eastAsia="ru-RU"/>
              </w:rPr>
              <w:t>2</w:t>
            </w: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» февраля  </w:t>
            </w:r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0"/>
                  <w:lang w:eastAsia="ru-RU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.</w:t>
            </w:r>
          </w:p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 xml:space="preserve">Глава  Александровского </w:t>
            </w:r>
          </w:p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сельского  поселения</w:t>
            </w:r>
          </w:p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</w:p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_________________/</w:t>
            </w:r>
            <w:proofErr w:type="spellStart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Л.И.Вострикова</w:t>
            </w:r>
            <w:proofErr w:type="spellEnd"/>
            <w:r>
              <w:rPr>
                <w:rFonts w:ascii="Times New Roman" w:hAnsi="Times New Roman"/>
                <w:sz w:val="28"/>
                <w:szCs w:val="20"/>
                <w:lang w:eastAsia="ru-RU"/>
              </w:rPr>
              <w:t>/</w:t>
            </w:r>
          </w:p>
          <w:p w:rsidR="003D41FD" w:rsidRDefault="003D41FD" w:rsidP="00A11E0C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   (подпись)                               (Ф.И.О.)</w:t>
            </w:r>
          </w:p>
          <w:p w:rsidR="003D41FD" w:rsidRDefault="003D41FD" w:rsidP="00A11E0C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927" w:type="dxa"/>
          </w:tcPr>
          <w:p w:rsidR="003D41FD" w:rsidRDefault="003D41FD" w:rsidP="00A11E0C">
            <w:pPr>
              <w:ind w:firstLine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Утверждены изменения в Устав</w:t>
            </w:r>
          </w:p>
          <w:p w:rsidR="003D41FD" w:rsidRDefault="003D41FD" w:rsidP="00A11E0C">
            <w:pPr>
              <w:ind w:firstLine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собранием граждан  территориального общественного самоуправления «Селянка»</w:t>
            </w:r>
          </w:p>
          <w:p w:rsidR="003D41FD" w:rsidRDefault="003D41FD" w:rsidP="00A11E0C">
            <w:pPr>
              <w:ind w:firstLine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</w:p>
          <w:p w:rsidR="003D41FD" w:rsidRDefault="003D41FD" w:rsidP="00A11E0C">
            <w:pPr>
              <w:ind w:firstLine="0"/>
              <w:rPr>
                <w:rFonts w:ascii="Times New Roman" w:hAnsi="Times New Roman"/>
                <w:sz w:val="28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Протокол от</w:t>
            </w:r>
            <w:r w:rsidR="007660C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26</w:t>
            </w:r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 </w:t>
            </w:r>
            <w:r w:rsidR="007660C0">
              <w:rPr>
                <w:rFonts w:ascii="Times New Roman" w:hAnsi="Times New Roman"/>
                <w:sz w:val="28"/>
                <w:szCs w:val="24"/>
                <w:lang w:eastAsia="ru-RU"/>
              </w:rPr>
              <w:t xml:space="preserve">января 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2018 г"/>
              </w:smartTagPr>
              <w:r>
                <w:rPr>
                  <w:rFonts w:ascii="Times New Roman" w:hAnsi="Times New Roman"/>
                  <w:sz w:val="28"/>
                  <w:szCs w:val="24"/>
                  <w:lang w:eastAsia="ru-RU"/>
                </w:rPr>
                <w:t>2018 г</w:t>
              </w:r>
            </w:smartTag>
            <w:r>
              <w:rPr>
                <w:rFonts w:ascii="Times New Roman" w:hAnsi="Times New Roman"/>
                <w:sz w:val="28"/>
                <w:szCs w:val="24"/>
                <w:lang w:eastAsia="ru-RU"/>
              </w:rPr>
              <w:t>. № 1</w:t>
            </w:r>
          </w:p>
          <w:p w:rsidR="003D41FD" w:rsidRDefault="003D41FD" w:rsidP="00A11E0C">
            <w:pPr>
              <w:keepNext/>
              <w:ind w:firstLine="0"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3D41FD" w:rsidRDefault="003D41FD" w:rsidP="00122DFC">
      <w:pPr>
        <w:keepNext/>
        <w:shd w:val="clear" w:color="auto" w:fill="FFFFFF"/>
        <w:ind w:firstLine="60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1FD" w:rsidRDefault="003D41FD" w:rsidP="00122DFC">
      <w:pPr>
        <w:keepNext/>
        <w:shd w:val="clear" w:color="auto" w:fill="FFFFFF"/>
        <w:ind w:firstLine="60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1FD" w:rsidRDefault="003D41FD" w:rsidP="00122DFC">
      <w:pPr>
        <w:keepNext/>
        <w:shd w:val="clear" w:color="auto" w:fill="FFFFFF"/>
        <w:ind w:firstLine="60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1FD" w:rsidRDefault="003D41FD" w:rsidP="00122DFC">
      <w:pPr>
        <w:keepNext/>
        <w:shd w:val="clear" w:color="auto" w:fill="FFFFFF"/>
        <w:ind w:firstLine="60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1FD" w:rsidRDefault="003D41FD" w:rsidP="00122DFC">
      <w:pPr>
        <w:keepNext/>
        <w:shd w:val="clear" w:color="auto" w:fill="FFFFFF"/>
        <w:ind w:firstLine="60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3D41FD" w:rsidRDefault="003D41FD" w:rsidP="00122DFC">
      <w:pPr>
        <w:ind w:left="3540" w:firstLine="708"/>
        <w:jc w:val="left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D41FD" w:rsidRDefault="003D41FD" w:rsidP="00122DFC">
      <w:pPr>
        <w:ind w:left="3540" w:firstLine="708"/>
        <w:jc w:val="left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D41FD" w:rsidRDefault="003D41FD" w:rsidP="00122DFC">
      <w:pPr>
        <w:ind w:left="3540" w:firstLine="708"/>
        <w:jc w:val="left"/>
        <w:rPr>
          <w:rFonts w:ascii="Times New Roman" w:hAnsi="Times New Roman"/>
          <w:b/>
          <w:bCs/>
          <w:sz w:val="28"/>
          <w:szCs w:val="24"/>
          <w:lang w:eastAsia="ru-RU"/>
        </w:rPr>
      </w:pPr>
    </w:p>
    <w:p w:rsidR="003D41FD" w:rsidRDefault="003D41FD" w:rsidP="00122DFC">
      <w:pPr>
        <w:ind w:firstLine="0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Изменения в Устав</w:t>
      </w:r>
    </w:p>
    <w:p w:rsidR="003D41FD" w:rsidRDefault="003D41FD" w:rsidP="00122DFC">
      <w:pPr>
        <w:ind w:firstLine="0"/>
        <w:jc w:val="center"/>
        <w:rPr>
          <w:rFonts w:ascii="Times New Roman" w:hAnsi="Times New Roman"/>
          <w:b/>
          <w:bCs/>
          <w:sz w:val="48"/>
          <w:szCs w:val="48"/>
          <w:lang w:eastAsia="ru-RU"/>
        </w:rPr>
      </w:pPr>
      <w:r>
        <w:rPr>
          <w:rFonts w:ascii="Times New Roman" w:hAnsi="Times New Roman"/>
          <w:b/>
          <w:bCs/>
          <w:sz w:val="48"/>
          <w:szCs w:val="48"/>
          <w:lang w:eastAsia="ru-RU"/>
        </w:rPr>
        <w:t>территориального общественного самоуправления «Селянка»</w:t>
      </w:r>
    </w:p>
    <w:p w:rsidR="003D41FD" w:rsidRDefault="003D41FD" w:rsidP="00122DFC">
      <w:pPr>
        <w:ind w:firstLine="708"/>
        <w:jc w:val="center"/>
        <w:rPr>
          <w:rFonts w:ascii="Times New Roman" w:hAnsi="Times New Roman"/>
          <w:bCs/>
          <w:i/>
          <w:sz w:val="28"/>
          <w:szCs w:val="24"/>
          <w:lang w:eastAsia="ru-RU"/>
        </w:rPr>
      </w:pPr>
    </w:p>
    <w:p w:rsidR="003D41FD" w:rsidRDefault="003D41FD" w:rsidP="00122DFC">
      <w:pPr>
        <w:ind w:firstLine="0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firstLine="0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                  2018  г.</w:t>
      </w:r>
    </w:p>
    <w:p w:rsidR="003D41FD" w:rsidRDefault="003D41FD" w:rsidP="00122DFC">
      <w:pPr>
        <w:spacing w:line="360" w:lineRule="auto"/>
        <w:ind w:left="2126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 w:rsidP="00AB6EE1">
      <w:pPr>
        <w:spacing w:line="360" w:lineRule="auto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Пункт 1.3 Раздела 1. Общие Положения изложить в следующей новой редакции:</w:t>
      </w:r>
    </w:p>
    <w:p w:rsidR="003D41FD" w:rsidRDefault="003D41FD" w:rsidP="00AB6EE1">
      <w:pPr>
        <w:spacing w:after="200" w:line="276" w:lineRule="auto"/>
        <w:contextualSpacing/>
        <w:rPr>
          <w:rFonts w:ascii="Times New Roman" w:hAnsi="Times New Roman"/>
          <w:sz w:val="28"/>
          <w:szCs w:val="28"/>
          <w:lang w:eastAsia="ru-RU"/>
        </w:rPr>
      </w:pPr>
      <w:r w:rsidRPr="00122DFC">
        <w:rPr>
          <w:rFonts w:ascii="Times New Roman" w:hAnsi="Times New Roman"/>
          <w:sz w:val="28"/>
          <w:szCs w:val="28"/>
          <w:lang w:eastAsia="ru-RU"/>
        </w:rPr>
        <w:t>«1.3. ТОС создано по инициативе жителей, проживающих на территории с .Александровка в границах следующих улиц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3D41FD" w:rsidRPr="00122DFC" w:rsidRDefault="003D41FD" w:rsidP="00AB6EE1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22DFC">
        <w:rPr>
          <w:rFonts w:ascii="Times New Roman" w:hAnsi="Times New Roman"/>
          <w:sz w:val="28"/>
          <w:szCs w:val="28"/>
        </w:rPr>
        <w:t>Улица Свободы с. Александровка по нечетной стороне от дома   №1 до дома № 61, по четной стороне от дома № 2 до дома № 22.</w:t>
      </w:r>
    </w:p>
    <w:p w:rsidR="003D41FD" w:rsidRPr="00122DFC" w:rsidRDefault="003D41FD" w:rsidP="00AB6EE1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>Улица Советская с. Александровка по нечетной стороне от дома № 1 до дома № 65, по четной стороне от дома № 2 до дома № 62.</w:t>
      </w:r>
    </w:p>
    <w:p w:rsidR="003D41FD" w:rsidRPr="00122DFC" w:rsidRDefault="003D41FD" w:rsidP="00AB6EE1">
      <w:pPr>
        <w:spacing w:after="200" w:line="276" w:lineRule="auto"/>
        <w:contextualSpacing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 xml:space="preserve"> Улица  </w:t>
      </w:r>
      <w:proofErr w:type="spellStart"/>
      <w:r w:rsidRPr="00122DFC">
        <w:rPr>
          <w:rFonts w:ascii="Times New Roman" w:hAnsi="Times New Roman"/>
          <w:sz w:val="28"/>
          <w:szCs w:val="28"/>
        </w:rPr>
        <w:t>Шелишовская</w:t>
      </w:r>
      <w:proofErr w:type="spellEnd"/>
      <w:r w:rsidRPr="00122DFC">
        <w:rPr>
          <w:rFonts w:ascii="Times New Roman" w:hAnsi="Times New Roman"/>
          <w:sz w:val="28"/>
          <w:szCs w:val="28"/>
        </w:rPr>
        <w:t xml:space="preserve"> с. Александровка по нечетной стороне от дома № 1 до дома № 9, по четной стороне от дома № 2 до дома № 34.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>Улица Коммуна  с. Александровка по нечетной стороне от дома № 1 до дома № 45, по четной стороне от дома № 2 до дома № 34.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>Улица Красная с. Александровка  по нечетной стороне от дома № 1 до дома № 19, по четной стороне от дома № 2 до дома № 22.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>Улица  Первомайская  с. Александровка по нечетной стороне от дома № 1 до дома № 27, по четной стороне от дома № 2 до дома №60.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>Улица Октябрьская  с. Александровка от дома № 1 до дома № 38,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>Улица 22 Партсъезда с. Александровка по нечетной стороне от дома № 1 до дома № 17, по четной стороне от дома № 2 до дома № 10.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>Улица Московская с. Александровка от дома № 1 до дома № 51,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 xml:space="preserve"> Улица Пушкинская с. Александровка от дома № 1 до дома   № 13.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>Улица Чернышевского с. Александровка по нечетной стороне от дома № 1 до дома № 49, по четной стороне от дома № 2 до дома № 68.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  <w:r w:rsidRPr="00122DFC">
        <w:rPr>
          <w:rFonts w:ascii="Times New Roman" w:hAnsi="Times New Roman"/>
          <w:sz w:val="28"/>
          <w:szCs w:val="28"/>
        </w:rPr>
        <w:t>Улица Гражданская с. Александровка по нечетной стороне от дома № 1 до дома № 43, по четной стороне от дома №2 до дома № 18.Улица Ленинская с. Александровка по нечетной стороне от дома № 1 до дома № 59, по четной стороне от дома № 2 до дома № 42. являющегося частью территории муниципального образования «</w:t>
      </w:r>
      <w:r>
        <w:rPr>
          <w:rFonts w:ascii="Times New Roman" w:hAnsi="Times New Roman"/>
          <w:sz w:val="28"/>
          <w:szCs w:val="28"/>
        </w:rPr>
        <w:t>Александров</w:t>
      </w:r>
      <w:r w:rsidRPr="00122DFC">
        <w:rPr>
          <w:rFonts w:ascii="Times New Roman" w:hAnsi="Times New Roman"/>
          <w:sz w:val="28"/>
          <w:szCs w:val="28"/>
        </w:rPr>
        <w:t xml:space="preserve">ское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22DFC">
        <w:rPr>
          <w:rFonts w:ascii="Times New Roman" w:hAnsi="Times New Roman"/>
          <w:sz w:val="28"/>
          <w:szCs w:val="28"/>
        </w:rPr>
        <w:t>сельское поселение», входящего в состав территории Терновского муниципального района Воронежской области».</w:t>
      </w:r>
    </w:p>
    <w:p w:rsidR="003D41FD" w:rsidRPr="00122DFC" w:rsidRDefault="003D41FD" w:rsidP="00AB6EE1">
      <w:pPr>
        <w:pStyle w:val="a9"/>
        <w:ind w:left="360"/>
        <w:jc w:val="both"/>
        <w:rPr>
          <w:rFonts w:ascii="Times New Roman" w:hAnsi="Times New Roman"/>
          <w:sz w:val="28"/>
          <w:szCs w:val="28"/>
        </w:rPr>
      </w:pPr>
    </w:p>
    <w:p w:rsidR="003D41FD" w:rsidRDefault="003D41FD" w:rsidP="00AB6EE1">
      <w:pPr>
        <w:pStyle w:val="a9"/>
        <w:jc w:val="both"/>
        <w:rPr>
          <w:rFonts w:ascii="Times New Roman" w:hAnsi="Times New Roman"/>
          <w:sz w:val="28"/>
          <w:szCs w:val="28"/>
        </w:rPr>
      </w:pPr>
    </w:p>
    <w:p w:rsidR="003D41FD" w:rsidRDefault="003D41FD" w:rsidP="00122DFC">
      <w:pPr>
        <w:rPr>
          <w:rFonts w:ascii="Times New Roman" w:hAnsi="Times New Roman"/>
          <w:sz w:val="28"/>
          <w:szCs w:val="28"/>
        </w:rPr>
      </w:pPr>
    </w:p>
    <w:p w:rsidR="003D41FD" w:rsidRDefault="003D41FD" w:rsidP="00122DFC">
      <w:pPr>
        <w:rPr>
          <w:rFonts w:ascii="Times New Roman" w:hAnsi="Times New Roman"/>
          <w:sz w:val="28"/>
          <w:szCs w:val="28"/>
        </w:rPr>
      </w:pPr>
    </w:p>
    <w:p w:rsidR="003D41FD" w:rsidRDefault="003D41FD" w:rsidP="00122DFC">
      <w:pPr>
        <w:spacing w:line="360" w:lineRule="auto"/>
        <w:rPr>
          <w:rFonts w:ascii="Times New Roman" w:hAnsi="Times New Roman"/>
          <w:sz w:val="28"/>
          <w:szCs w:val="24"/>
          <w:lang w:eastAsia="ru-RU"/>
        </w:rPr>
      </w:pPr>
    </w:p>
    <w:p w:rsidR="003D41FD" w:rsidRDefault="003D41FD"/>
    <w:sectPr w:rsidR="003D41FD" w:rsidSect="00A34E66">
      <w:footerReference w:type="default" r:id="rId9"/>
      <w:pgSz w:w="11906" w:h="16838"/>
      <w:pgMar w:top="54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EAE" w:rsidRDefault="006E4EAE" w:rsidP="002F3AA1">
      <w:r>
        <w:separator/>
      </w:r>
    </w:p>
  </w:endnote>
  <w:endnote w:type="continuationSeparator" w:id="0">
    <w:p w:rsidR="006E4EAE" w:rsidRDefault="006E4EAE" w:rsidP="002F3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1FD" w:rsidRDefault="006E4EAE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660C0">
      <w:rPr>
        <w:noProof/>
      </w:rPr>
      <w:t>2</w:t>
    </w:r>
    <w:r>
      <w:rPr>
        <w:noProof/>
      </w:rPr>
      <w:fldChar w:fldCharType="end"/>
    </w:r>
  </w:p>
  <w:p w:rsidR="003D41FD" w:rsidRDefault="003D41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EAE" w:rsidRDefault="006E4EAE" w:rsidP="002F3AA1">
      <w:r>
        <w:separator/>
      </w:r>
    </w:p>
  </w:footnote>
  <w:footnote w:type="continuationSeparator" w:id="0">
    <w:p w:rsidR="006E4EAE" w:rsidRDefault="006E4EAE" w:rsidP="002F3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D5A9B"/>
    <w:multiLevelType w:val="hybridMultilevel"/>
    <w:tmpl w:val="F7D08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D7286"/>
    <w:rsid w:val="00122DFC"/>
    <w:rsid w:val="001A0154"/>
    <w:rsid w:val="00216608"/>
    <w:rsid w:val="002F3AA1"/>
    <w:rsid w:val="003D41FD"/>
    <w:rsid w:val="0045133F"/>
    <w:rsid w:val="00511DBA"/>
    <w:rsid w:val="005D7286"/>
    <w:rsid w:val="00622958"/>
    <w:rsid w:val="006E4EAE"/>
    <w:rsid w:val="007660C0"/>
    <w:rsid w:val="00815B6D"/>
    <w:rsid w:val="008346AC"/>
    <w:rsid w:val="008F7164"/>
    <w:rsid w:val="00996762"/>
    <w:rsid w:val="00A11E0C"/>
    <w:rsid w:val="00A34E66"/>
    <w:rsid w:val="00AB6EE1"/>
    <w:rsid w:val="00B93D0B"/>
    <w:rsid w:val="00C8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6D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F3AA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2F3AA1"/>
    <w:rPr>
      <w:rFonts w:cs="Times New Roman"/>
    </w:rPr>
  </w:style>
  <w:style w:type="paragraph" w:styleId="a5">
    <w:name w:val="footer"/>
    <w:basedOn w:val="a"/>
    <w:link w:val="a6"/>
    <w:uiPriority w:val="99"/>
    <w:rsid w:val="002F3AA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2F3AA1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2F3A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F3AA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122DFC"/>
    <w:pPr>
      <w:spacing w:after="200" w:line="276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10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43C8B-27C7-4CE6-A0DD-F24C102D0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Мишина</dc:creator>
  <cp:keywords/>
  <dc:description/>
  <cp:lastModifiedBy>aleksandr.ternov</cp:lastModifiedBy>
  <cp:revision>8</cp:revision>
  <cp:lastPrinted>2018-06-14T13:48:00Z</cp:lastPrinted>
  <dcterms:created xsi:type="dcterms:W3CDTF">2017-06-02T10:55:00Z</dcterms:created>
  <dcterms:modified xsi:type="dcterms:W3CDTF">2018-06-14T13:49:00Z</dcterms:modified>
</cp:coreProperties>
</file>