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W w:w="0" w:type="auto"/>
        <w:tblLayout w:type="fixed"/>
        <w:tblCellMar>
          <w:left w:w="0" w:type="dxa"/>
          <w:right w:w="0" w:type="dxa"/>
        </w:tblCellMar>
        <w:tblLook w:val="00A0" w:firstRow="1" w:lastRow="0" w:firstColumn="1" w:lastColumn="0" w:noHBand="0" w:noVBand="0"/>
      </w:tblPr>
      <w:tblGrid>
        <w:gridCol w:w="3686"/>
      </w:tblGrid>
      <w:tr w:rsidR="00043691" w:rsidRPr="0013750E" w14:paraId="6FA3320C" w14:textId="77777777" w:rsidTr="009F5DAD">
        <w:trPr>
          <w:trHeight w:hRule="exact" w:val="3119"/>
        </w:trPr>
        <w:tc>
          <w:tcPr>
            <w:tcW w:w="3686" w:type="dxa"/>
          </w:tcPr>
          <w:p w14:paraId="0185C0CA" w14:textId="77777777" w:rsidR="00043691" w:rsidRPr="00670AB6" w:rsidRDefault="00043691" w:rsidP="00242078">
            <w:pPr>
              <w:tabs>
                <w:tab w:val="left" w:pos="4253"/>
                <w:tab w:val="left" w:pos="6804"/>
              </w:tabs>
              <w:spacing w:after="0" w:line="276" w:lineRule="auto"/>
              <w:ind w:left="-106" w:right="-102"/>
              <w:jc w:val="center"/>
              <w:rPr>
                <w:rFonts w:ascii="Times New Roman" w:hAnsi="Times New Roman"/>
                <w:sz w:val="20"/>
                <w:szCs w:val="20"/>
              </w:rPr>
            </w:pPr>
            <w:r>
              <w:rPr>
                <w:rFonts w:ascii="Times New Roman" w:hAnsi="Times New Roman"/>
                <w:noProof/>
                <w:sz w:val="28"/>
                <w:szCs w:val="28"/>
                <w:lang w:eastAsia="ru-RU"/>
              </w:rPr>
              <w:drawing>
                <wp:inline distT="0" distB="0" distL="0" distR="0" wp14:anchorId="5624D1A2" wp14:editId="5D8B2930">
                  <wp:extent cx="551180" cy="61214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1180" cy="612140"/>
                          </a:xfrm>
                          <a:prstGeom prst="rect">
                            <a:avLst/>
                          </a:prstGeom>
                          <a:noFill/>
                          <a:ln>
                            <a:noFill/>
                          </a:ln>
                        </pic:spPr>
                      </pic:pic>
                    </a:graphicData>
                  </a:graphic>
                </wp:inline>
              </w:drawing>
            </w:r>
          </w:p>
          <w:p w14:paraId="0341AD19" w14:textId="77777777" w:rsidR="00043691" w:rsidRPr="002D747D" w:rsidRDefault="00043691" w:rsidP="00242078">
            <w:pPr>
              <w:tabs>
                <w:tab w:val="left" w:pos="4253"/>
                <w:tab w:val="left" w:pos="6804"/>
              </w:tabs>
              <w:spacing w:after="0" w:line="240" w:lineRule="auto"/>
              <w:ind w:left="-106" w:right="-102"/>
              <w:jc w:val="center"/>
              <w:rPr>
                <w:rFonts w:ascii="Times New Roman" w:hAnsi="Times New Roman"/>
                <w:sz w:val="18"/>
                <w:szCs w:val="18"/>
              </w:rPr>
            </w:pPr>
            <w:r w:rsidRPr="002D747D">
              <w:rPr>
                <w:rFonts w:ascii="Times New Roman" w:hAnsi="Times New Roman"/>
                <w:sz w:val="18"/>
                <w:szCs w:val="18"/>
              </w:rPr>
              <w:t>ПРОКУРАТУРА</w:t>
            </w:r>
          </w:p>
          <w:p w14:paraId="099A55E7" w14:textId="77777777" w:rsidR="00043691" w:rsidRPr="002D747D" w:rsidRDefault="00043691" w:rsidP="00242078">
            <w:pPr>
              <w:tabs>
                <w:tab w:val="left" w:pos="4253"/>
                <w:tab w:val="left" w:pos="6804"/>
              </w:tabs>
              <w:spacing w:after="0" w:line="240" w:lineRule="auto"/>
              <w:ind w:left="-106" w:right="-102"/>
              <w:jc w:val="center"/>
              <w:rPr>
                <w:rFonts w:ascii="Times New Roman" w:hAnsi="Times New Roman"/>
                <w:sz w:val="18"/>
                <w:szCs w:val="18"/>
              </w:rPr>
            </w:pPr>
            <w:r w:rsidRPr="002D747D">
              <w:rPr>
                <w:rFonts w:ascii="Times New Roman" w:hAnsi="Times New Roman"/>
                <w:sz w:val="18"/>
                <w:szCs w:val="18"/>
              </w:rPr>
              <w:t>РОССИЙСКОЙ ФЕДЕРАЦИИ</w:t>
            </w:r>
          </w:p>
          <w:p w14:paraId="00DE3847" w14:textId="77777777" w:rsidR="00043691" w:rsidRPr="00670AB6" w:rsidRDefault="00043691" w:rsidP="00242078">
            <w:pPr>
              <w:tabs>
                <w:tab w:val="left" w:pos="4253"/>
                <w:tab w:val="left" w:pos="6804"/>
              </w:tabs>
              <w:spacing w:after="0" w:line="240" w:lineRule="auto"/>
              <w:ind w:left="-106" w:right="-102"/>
              <w:jc w:val="center"/>
              <w:rPr>
                <w:rFonts w:ascii="Times New Roman" w:hAnsi="Times New Roman"/>
                <w:sz w:val="10"/>
                <w:szCs w:val="10"/>
              </w:rPr>
            </w:pPr>
          </w:p>
          <w:p w14:paraId="6821AD37" w14:textId="77777777" w:rsidR="00043691" w:rsidRPr="00670AB6" w:rsidRDefault="00043691" w:rsidP="00242078">
            <w:pPr>
              <w:tabs>
                <w:tab w:val="left" w:pos="4253"/>
                <w:tab w:val="left" w:pos="6804"/>
              </w:tabs>
              <w:spacing w:after="0" w:line="240" w:lineRule="auto"/>
              <w:ind w:left="-106" w:right="-102"/>
              <w:jc w:val="center"/>
              <w:rPr>
                <w:rFonts w:ascii="Times New Roman" w:hAnsi="Times New Roman"/>
                <w:sz w:val="20"/>
                <w:szCs w:val="20"/>
              </w:rPr>
            </w:pPr>
            <w:r w:rsidRPr="00670AB6">
              <w:rPr>
                <w:rFonts w:ascii="Times New Roman" w:hAnsi="Times New Roman"/>
                <w:sz w:val="20"/>
                <w:szCs w:val="20"/>
              </w:rPr>
              <w:t>ПРОКУРАТУРА</w:t>
            </w:r>
          </w:p>
          <w:p w14:paraId="6EFF0B47" w14:textId="77777777" w:rsidR="00043691" w:rsidRDefault="00043691" w:rsidP="00242078">
            <w:pPr>
              <w:tabs>
                <w:tab w:val="left" w:pos="4253"/>
                <w:tab w:val="left" w:pos="6804"/>
              </w:tabs>
              <w:spacing w:after="0" w:line="240" w:lineRule="auto"/>
              <w:ind w:left="-106" w:right="-102"/>
              <w:jc w:val="center"/>
              <w:rPr>
                <w:rFonts w:ascii="Times New Roman" w:hAnsi="Times New Roman"/>
                <w:sz w:val="20"/>
                <w:szCs w:val="20"/>
              </w:rPr>
            </w:pPr>
            <w:r w:rsidRPr="00670AB6">
              <w:rPr>
                <w:rFonts w:ascii="Times New Roman" w:hAnsi="Times New Roman"/>
                <w:sz w:val="20"/>
                <w:szCs w:val="20"/>
              </w:rPr>
              <w:t>ВОРОНЕЖСКОЙ ОБЛАСТИ</w:t>
            </w:r>
          </w:p>
          <w:p w14:paraId="496093C9" w14:textId="77777777" w:rsidR="00560FE3" w:rsidRDefault="00670AB6" w:rsidP="00845E4D">
            <w:pPr>
              <w:tabs>
                <w:tab w:val="left" w:pos="4253"/>
                <w:tab w:val="left" w:pos="6804"/>
              </w:tabs>
              <w:spacing w:before="60" w:after="0" w:line="240" w:lineRule="auto"/>
              <w:ind w:left="-108" w:right="-102"/>
              <w:jc w:val="center"/>
              <w:rPr>
                <w:rFonts w:ascii="Times New Roman" w:hAnsi="Times New Roman"/>
                <w:b/>
                <w:sz w:val="20"/>
                <w:szCs w:val="20"/>
              </w:rPr>
            </w:pPr>
            <w:r>
              <w:rPr>
                <w:rFonts w:ascii="Times New Roman" w:hAnsi="Times New Roman"/>
                <w:b/>
                <w:sz w:val="20"/>
                <w:szCs w:val="20"/>
              </w:rPr>
              <w:t xml:space="preserve">ПРОКУРАТУРА </w:t>
            </w:r>
          </w:p>
          <w:p w14:paraId="19125C90" w14:textId="77777777" w:rsidR="00560FE3" w:rsidRDefault="00845E4D" w:rsidP="002C50B0">
            <w:pPr>
              <w:tabs>
                <w:tab w:val="left" w:pos="4253"/>
                <w:tab w:val="left" w:pos="6804"/>
              </w:tabs>
              <w:spacing w:after="60" w:line="240" w:lineRule="auto"/>
              <w:ind w:left="-108" w:right="-102"/>
              <w:jc w:val="center"/>
              <w:rPr>
                <w:rFonts w:ascii="Times New Roman" w:hAnsi="Times New Roman"/>
                <w:b/>
                <w:sz w:val="20"/>
                <w:szCs w:val="20"/>
              </w:rPr>
            </w:pPr>
            <w:r>
              <w:rPr>
                <w:rFonts w:ascii="Times New Roman" w:hAnsi="Times New Roman"/>
                <w:b/>
                <w:sz w:val="20"/>
                <w:szCs w:val="20"/>
              </w:rPr>
              <w:t>ТЕРНОВСКОГО</w:t>
            </w:r>
            <w:r w:rsidR="002C50B0">
              <w:rPr>
                <w:rFonts w:ascii="Times New Roman" w:hAnsi="Times New Roman"/>
                <w:b/>
                <w:sz w:val="20"/>
                <w:szCs w:val="20"/>
              </w:rPr>
              <w:t xml:space="preserve"> Р</w:t>
            </w:r>
            <w:r>
              <w:rPr>
                <w:rFonts w:ascii="Times New Roman" w:hAnsi="Times New Roman"/>
                <w:b/>
                <w:sz w:val="20"/>
                <w:szCs w:val="20"/>
              </w:rPr>
              <w:t>А</w:t>
            </w:r>
            <w:r w:rsidR="002C50B0">
              <w:rPr>
                <w:rFonts w:ascii="Times New Roman" w:hAnsi="Times New Roman"/>
                <w:b/>
                <w:sz w:val="20"/>
                <w:szCs w:val="20"/>
              </w:rPr>
              <w:t>ЙОНА</w:t>
            </w:r>
          </w:p>
          <w:p w14:paraId="7075D248" w14:textId="77777777" w:rsidR="00043691" w:rsidRPr="008C13C0" w:rsidRDefault="009F5DAD" w:rsidP="00560FE3">
            <w:pPr>
              <w:tabs>
                <w:tab w:val="left" w:pos="4253"/>
                <w:tab w:val="left" w:pos="6804"/>
              </w:tabs>
              <w:spacing w:after="0" w:line="240" w:lineRule="auto"/>
              <w:ind w:left="-106" w:right="-102"/>
              <w:jc w:val="center"/>
              <w:rPr>
                <w:rFonts w:ascii="Times New Roman" w:hAnsi="Times New Roman"/>
                <w:sz w:val="16"/>
                <w:szCs w:val="16"/>
              </w:rPr>
            </w:pPr>
            <w:r>
              <w:rPr>
                <w:rFonts w:ascii="Times New Roman" w:hAnsi="Times New Roman"/>
                <w:sz w:val="16"/>
                <w:szCs w:val="16"/>
              </w:rPr>
              <w:t>у</w:t>
            </w:r>
            <w:r w:rsidR="00670AB6">
              <w:rPr>
                <w:rFonts w:ascii="Times New Roman" w:hAnsi="Times New Roman"/>
                <w:sz w:val="16"/>
                <w:szCs w:val="16"/>
              </w:rPr>
              <w:t>л</w:t>
            </w:r>
            <w:r>
              <w:rPr>
                <w:rFonts w:ascii="Times New Roman" w:hAnsi="Times New Roman"/>
                <w:sz w:val="16"/>
                <w:szCs w:val="16"/>
              </w:rPr>
              <w:t xml:space="preserve">. </w:t>
            </w:r>
            <w:r w:rsidR="00F2418A">
              <w:rPr>
                <w:rFonts w:ascii="Times New Roman" w:hAnsi="Times New Roman"/>
                <w:sz w:val="16"/>
                <w:szCs w:val="16"/>
              </w:rPr>
              <w:t>Юбилейная</w:t>
            </w:r>
            <w:r w:rsidR="00043691" w:rsidRPr="008C13C0">
              <w:rPr>
                <w:rFonts w:ascii="Times New Roman" w:hAnsi="Times New Roman"/>
                <w:sz w:val="16"/>
                <w:szCs w:val="16"/>
              </w:rPr>
              <w:t xml:space="preserve">, д. </w:t>
            </w:r>
            <w:r w:rsidR="00F2418A">
              <w:rPr>
                <w:rFonts w:ascii="Times New Roman" w:hAnsi="Times New Roman"/>
                <w:sz w:val="16"/>
                <w:szCs w:val="16"/>
              </w:rPr>
              <w:t>32б</w:t>
            </w:r>
            <w:r w:rsidR="00043691" w:rsidRPr="008C13C0">
              <w:rPr>
                <w:rFonts w:ascii="Times New Roman" w:hAnsi="Times New Roman"/>
                <w:sz w:val="16"/>
                <w:szCs w:val="16"/>
              </w:rPr>
              <w:t>,</w:t>
            </w:r>
            <w:r w:rsidR="00560FE3">
              <w:rPr>
                <w:rFonts w:ascii="Times New Roman" w:hAnsi="Times New Roman"/>
                <w:sz w:val="16"/>
                <w:szCs w:val="16"/>
              </w:rPr>
              <w:t xml:space="preserve"> </w:t>
            </w:r>
            <w:r w:rsidR="00F2418A">
              <w:rPr>
                <w:rFonts w:ascii="Times New Roman" w:hAnsi="Times New Roman"/>
                <w:sz w:val="16"/>
                <w:szCs w:val="16"/>
              </w:rPr>
              <w:t>с</w:t>
            </w:r>
            <w:r w:rsidR="00043691" w:rsidRPr="008C13C0">
              <w:rPr>
                <w:rFonts w:ascii="Times New Roman" w:hAnsi="Times New Roman"/>
                <w:sz w:val="16"/>
                <w:szCs w:val="16"/>
              </w:rPr>
              <w:t xml:space="preserve">. </w:t>
            </w:r>
            <w:r w:rsidR="00F2418A">
              <w:rPr>
                <w:rFonts w:ascii="Times New Roman" w:hAnsi="Times New Roman"/>
                <w:sz w:val="16"/>
                <w:szCs w:val="16"/>
              </w:rPr>
              <w:t>Терновка</w:t>
            </w:r>
            <w:r w:rsidR="00043691" w:rsidRPr="008C13C0">
              <w:rPr>
                <w:rFonts w:ascii="Times New Roman" w:hAnsi="Times New Roman"/>
                <w:sz w:val="16"/>
                <w:szCs w:val="16"/>
              </w:rPr>
              <w:t>, 39</w:t>
            </w:r>
            <w:r w:rsidR="00E57A60">
              <w:rPr>
                <w:rFonts w:ascii="Times New Roman" w:hAnsi="Times New Roman"/>
                <w:sz w:val="16"/>
                <w:szCs w:val="16"/>
              </w:rPr>
              <w:t>7</w:t>
            </w:r>
            <w:r w:rsidR="00F2418A">
              <w:rPr>
                <w:rFonts w:ascii="Times New Roman" w:hAnsi="Times New Roman"/>
                <w:sz w:val="16"/>
                <w:szCs w:val="16"/>
              </w:rPr>
              <w:t>110</w:t>
            </w:r>
          </w:p>
          <w:p w14:paraId="7311096B" w14:textId="77777777" w:rsidR="00670AB6" w:rsidRPr="0013750E" w:rsidRDefault="00043691" w:rsidP="00670AB6">
            <w:pPr>
              <w:tabs>
                <w:tab w:val="left" w:pos="4253"/>
                <w:tab w:val="left" w:pos="6804"/>
              </w:tabs>
              <w:spacing w:after="0" w:line="240" w:lineRule="auto"/>
              <w:ind w:left="-106" w:right="-102"/>
              <w:jc w:val="center"/>
              <w:rPr>
                <w:rFonts w:ascii="Times New Roman" w:hAnsi="Times New Roman"/>
                <w:sz w:val="28"/>
                <w:szCs w:val="28"/>
              </w:rPr>
            </w:pPr>
            <w:r w:rsidRPr="008C13C0">
              <w:rPr>
                <w:rFonts w:ascii="Times New Roman" w:hAnsi="Times New Roman"/>
                <w:sz w:val="16"/>
                <w:szCs w:val="16"/>
              </w:rPr>
              <w:t>Тел./факс (473</w:t>
            </w:r>
            <w:r w:rsidR="00F2418A">
              <w:rPr>
                <w:rFonts w:ascii="Times New Roman" w:hAnsi="Times New Roman"/>
                <w:sz w:val="16"/>
                <w:szCs w:val="16"/>
              </w:rPr>
              <w:t>47</w:t>
            </w:r>
            <w:r w:rsidRPr="008C13C0">
              <w:rPr>
                <w:rFonts w:ascii="Times New Roman" w:hAnsi="Times New Roman"/>
                <w:sz w:val="16"/>
                <w:szCs w:val="16"/>
              </w:rPr>
              <w:t xml:space="preserve">) </w:t>
            </w:r>
            <w:r w:rsidR="00F2418A">
              <w:rPr>
                <w:rFonts w:ascii="Times New Roman" w:hAnsi="Times New Roman"/>
                <w:sz w:val="16"/>
                <w:szCs w:val="16"/>
              </w:rPr>
              <w:t>5</w:t>
            </w:r>
            <w:r w:rsidR="009F5DAD">
              <w:rPr>
                <w:rFonts w:ascii="Times New Roman" w:hAnsi="Times New Roman"/>
                <w:sz w:val="16"/>
                <w:szCs w:val="16"/>
              </w:rPr>
              <w:t>-</w:t>
            </w:r>
            <w:r w:rsidR="007A3EEB">
              <w:rPr>
                <w:rFonts w:ascii="Times New Roman" w:hAnsi="Times New Roman"/>
                <w:sz w:val="16"/>
                <w:szCs w:val="16"/>
              </w:rPr>
              <w:t>1</w:t>
            </w:r>
            <w:r w:rsidR="00F2418A">
              <w:rPr>
                <w:rFonts w:ascii="Times New Roman" w:hAnsi="Times New Roman"/>
                <w:sz w:val="16"/>
                <w:szCs w:val="16"/>
              </w:rPr>
              <w:t>1</w:t>
            </w:r>
            <w:r w:rsidR="009F5DAD">
              <w:rPr>
                <w:rFonts w:ascii="Times New Roman" w:hAnsi="Times New Roman"/>
                <w:sz w:val="16"/>
                <w:szCs w:val="16"/>
              </w:rPr>
              <w:t>-</w:t>
            </w:r>
            <w:r w:rsidR="00F2418A">
              <w:rPr>
                <w:rFonts w:ascii="Times New Roman" w:hAnsi="Times New Roman"/>
                <w:sz w:val="16"/>
                <w:szCs w:val="16"/>
              </w:rPr>
              <w:t>05</w:t>
            </w:r>
          </w:p>
        </w:tc>
      </w:tr>
    </w:tbl>
    <w:tbl>
      <w:tblPr>
        <w:tblpPr w:leftFromText="181" w:rightFromText="181" w:vertAnchor="page" w:horzAnchor="margin" w:tblpXSpec="right" w:tblpY="1180"/>
        <w:tblW w:w="0" w:type="auto"/>
        <w:tblLayout w:type="fixed"/>
        <w:tblCellMar>
          <w:left w:w="28" w:type="dxa"/>
          <w:right w:w="28" w:type="dxa"/>
        </w:tblCellMar>
        <w:tblLook w:val="00A0" w:firstRow="1" w:lastRow="0" w:firstColumn="1" w:lastColumn="0" w:noHBand="0" w:noVBand="0"/>
      </w:tblPr>
      <w:tblGrid>
        <w:gridCol w:w="4962"/>
      </w:tblGrid>
      <w:tr w:rsidR="00043691" w:rsidRPr="0013750E" w14:paraId="73D1B7E5" w14:textId="77777777" w:rsidTr="00DA29EC">
        <w:tc>
          <w:tcPr>
            <w:tcW w:w="4962" w:type="dxa"/>
            <w:tcMar>
              <w:left w:w="0" w:type="dxa"/>
              <w:right w:w="0" w:type="dxa"/>
            </w:tcMar>
          </w:tcPr>
          <w:p w14:paraId="62C3F104" w14:textId="77777777" w:rsidR="00043691" w:rsidRPr="0013750E" w:rsidRDefault="00043691" w:rsidP="00F47905">
            <w:pPr>
              <w:spacing w:after="0" w:line="240" w:lineRule="auto"/>
              <w:ind w:right="-108"/>
              <w:rPr>
                <w:rFonts w:ascii="Times New Roman" w:hAnsi="Times New Roman"/>
                <w:sz w:val="28"/>
                <w:szCs w:val="28"/>
              </w:rPr>
            </w:pPr>
          </w:p>
          <w:p w14:paraId="3ABE9F2A" w14:textId="77777777" w:rsidR="00CD1D42" w:rsidRDefault="00CD1D42" w:rsidP="00DA29EC">
            <w:pPr>
              <w:spacing w:after="0" w:line="240" w:lineRule="exact"/>
              <w:jc w:val="both"/>
              <w:rPr>
                <w:rFonts w:ascii="Times New Roman" w:hAnsi="Times New Roman" w:cs="Times New Roman"/>
                <w:sz w:val="28"/>
                <w:szCs w:val="28"/>
              </w:rPr>
            </w:pPr>
          </w:p>
          <w:p w14:paraId="41469EA6" w14:textId="77777777" w:rsidR="00CD1D42" w:rsidRDefault="00CD1D42" w:rsidP="00DA29EC">
            <w:pPr>
              <w:spacing w:after="0" w:line="240" w:lineRule="exact"/>
              <w:jc w:val="both"/>
              <w:rPr>
                <w:rFonts w:ascii="Times New Roman" w:hAnsi="Times New Roman" w:cs="Times New Roman"/>
                <w:sz w:val="28"/>
                <w:szCs w:val="28"/>
              </w:rPr>
            </w:pPr>
          </w:p>
          <w:p w14:paraId="12020DA2" w14:textId="3DECD225" w:rsidR="00043691" w:rsidRPr="0013750E" w:rsidRDefault="00DA29EC" w:rsidP="00DA29EC">
            <w:pPr>
              <w:spacing w:after="0" w:line="240" w:lineRule="exact"/>
              <w:jc w:val="both"/>
              <w:rPr>
                <w:rFonts w:ascii="Times New Roman" w:hAnsi="Times New Roman"/>
                <w:sz w:val="28"/>
                <w:szCs w:val="28"/>
              </w:rPr>
            </w:pPr>
            <w:r>
              <w:rPr>
                <w:rFonts w:ascii="Times New Roman" w:hAnsi="Times New Roman" w:cs="Times New Roman"/>
                <w:sz w:val="28"/>
                <w:szCs w:val="28"/>
              </w:rPr>
              <w:t>Главам администраций</w:t>
            </w:r>
            <w:r w:rsidR="00AB78BD">
              <w:rPr>
                <w:rFonts w:ascii="Times New Roman" w:hAnsi="Times New Roman" w:cs="Times New Roman"/>
                <w:sz w:val="28"/>
                <w:szCs w:val="28"/>
              </w:rPr>
              <w:t xml:space="preserve"> сельских поселений Терновского муниципального района Воронежской области</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tblGrid>
      <w:tr w:rsidR="00DC7570" w14:paraId="4D52993B" w14:textId="77777777" w:rsidTr="00DC7570">
        <w:trPr>
          <w:trHeight w:val="300"/>
        </w:trPr>
        <w:tc>
          <w:tcPr>
            <w:tcW w:w="3681" w:type="dxa"/>
            <w:tcBorders>
              <w:top w:val="nil"/>
              <w:left w:val="nil"/>
              <w:bottom w:val="single" w:sz="4" w:space="0" w:color="auto"/>
              <w:right w:val="nil"/>
            </w:tcBorders>
          </w:tcPr>
          <w:p w14:paraId="4F88C74C" w14:textId="2E8E03FD" w:rsidR="00DC7570" w:rsidRDefault="00CD1D42" w:rsidP="00DC7570">
            <w:pPr>
              <w:spacing w:after="0" w:line="240" w:lineRule="auto"/>
              <w:rPr>
                <w:rFonts w:ascii="Times New Roman" w:hAnsi="Times New Roman"/>
                <w:sz w:val="28"/>
                <w:szCs w:val="28"/>
              </w:rPr>
            </w:pPr>
            <w:r>
              <w:rPr>
                <w:rFonts w:ascii="Times New Roman" w:hAnsi="Times New Roman"/>
                <w:sz w:val="28"/>
                <w:szCs w:val="28"/>
              </w:rPr>
              <w:t>11</w:t>
            </w:r>
            <w:r w:rsidR="00DC7570" w:rsidRPr="00DC7570">
              <w:rPr>
                <w:rFonts w:ascii="Times New Roman" w:hAnsi="Times New Roman"/>
                <w:sz w:val="28"/>
                <w:szCs w:val="28"/>
              </w:rPr>
              <w:t>.</w:t>
            </w:r>
            <w:r w:rsidR="00154B11">
              <w:rPr>
                <w:rFonts w:ascii="Times New Roman" w:hAnsi="Times New Roman"/>
                <w:sz w:val="28"/>
                <w:szCs w:val="28"/>
              </w:rPr>
              <w:t>0</w:t>
            </w:r>
            <w:r>
              <w:rPr>
                <w:rFonts w:ascii="Times New Roman" w:hAnsi="Times New Roman"/>
                <w:sz w:val="28"/>
                <w:szCs w:val="28"/>
              </w:rPr>
              <w:t>6</w:t>
            </w:r>
            <w:r w:rsidR="00DC7570" w:rsidRPr="00DC7570">
              <w:rPr>
                <w:rFonts w:ascii="Times New Roman" w:hAnsi="Times New Roman"/>
                <w:sz w:val="28"/>
                <w:szCs w:val="28"/>
              </w:rPr>
              <w:t>.202</w:t>
            </w:r>
            <w:r w:rsidR="00545D24">
              <w:rPr>
                <w:rFonts w:ascii="Times New Roman" w:hAnsi="Times New Roman"/>
                <w:sz w:val="28"/>
                <w:szCs w:val="28"/>
              </w:rPr>
              <w:t>4</w:t>
            </w:r>
            <w:r w:rsidR="00DC7570" w:rsidRPr="00DC7570">
              <w:rPr>
                <w:rFonts w:ascii="Times New Roman" w:hAnsi="Times New Roman"/>
                <w:sz w:val="28"/>
                <w:szCs w:val="28"/>
              </w:rPr>
              <w:t xml:space="preserve">  </w:t>
            </w:r>
            <w:r w:rsidR="00670AB6">
              <w:rPr>
                <w:rFonts w:ascii="Times New Roman" w:hAnsi="Times New Roman"/>
                <w:sz w:val="28"/>
                <w:szCs w:val="28"/>
              </w:rPr>
              <w:t xml:space="preserve">   </w:t>
            </w:r>
            <w:r w:rsidR="00560FE3">
              <w:rPr>
                <w:rFonts w:ascii="Times New Roman" w:hAnsi="Times New Roman"/>
                <w:sz w:val="28"/>
                <w:szCs w:val="28"/>
              </w:rPr>
              <w:t xml:space="preserve">№ </w:t>
            </w:r>
            <w:r w:rsidR="00154B11">
              <w:rPr>
                <w:rFonts w:ascii="Times New Roman" w:hAnsi="Times New Roman"/>
                <w:sz w:val="28"/>
                <w:szCs w:val="28"/>
              </w:rPr>
              <w:t>4</w:t>
            </w:r>
            <w:r w:rsidR="00DC7570" w:rsidRPr="00DC7570">
              <w:rPr>
                <w:rFonts w:ascii="Times New Roman" w:hAnsi="Times New Roman"/>
                <w:sz w:val="28"/>
                <w:szCs w:val="28"/>
              </w:rPr>
              <w:t>-</w:t>
            </w:r>
            <w:r w:rsidR="00154B11">
              <w:rPr>
                <w:rFonts w:ascii="Times New Roman" w:hAnsi="Times New Roman"/>
                <w:sz w:val="28"/>
                <w:szCs w:val="28"/>
              </w:rPr>
              <w:t>2</w:t>
            </w:r>
            <w:r w:rsidR="00DC7570" w:rsidRPr="00DC7570">
              <w:rPr>
                <w:rFonts w:ascii="Times New Roman" w:hAnsi="Times New Roman"/>
                <w:sz w:val="28"/>
                <w:szCs w:val="28"/>
              </w:rPr>
              <w:t>-202</w:t>
            </w:r>
            <w:r w:rsidR="00545D24">
              <w:rPr>
                <w:rFonts w:ascii="Times New Roman" w:hAnsi="Times New Roman"/>
                <w:sz w:val="28"/>
                <w:szCs w:val="28"/>
              </w:rPr>
              <w:t>4</w:t>
            </w:r>
          </w:p>
        </w:tc>
      </w:tr>
    </w:tbl>
    <w:p w14:paraId="68165504" w14:textId="0BED4B70" w:rsidR="00345CA8" w:rsidRDefault="00345CA8" w:rsidP="00345CA8">
      <w:pPr>
        <w:spacing w:after="0" w:line="240" w:lineRule="exact"/>
        <w:ind w:left="993" w:right="1558"/>
        <w:jc w:val="center"/>
        <w:rPr>
          <w:lang w:eastAsia="ru-RU"/>
        </w:rPr>
      </w:pPr>
    </w:p>
    <w:p w14:paraId="04C83DAE" w14:textId="4847830B" w:rsidR="00DA29EC" w:rsidRDefault="004D091D" w:rsidP="00004789">
      <w:pPr>
        <w:spacing w:after="0" w:line="240" w:lineRule="exact"/>
        <w:ind w:left="709" w:right="622"/>
        <w:jc w:val="center"/>
        <w:rPr>
          <w:rFonts w:ascii="Times New Roman" w:hAnsi="Times New Roman" w:cs="Times New Roman"/>
          <w:sz w:val="28"/>
          <w:szCs w:val="28"/>
        </w:rPr>
      </w:pPr>
      <w:r>
        <w:rPr>
          <w:rFonts w:ascii="Times New Roman" w:hAnsi="Times New Roman" w:cs="Times New Roman"/>
          <w:sz w:val="28"/>
          <w:szCs w:val="28"/>
        </w:rPr>
        <w:t>И</w:t>
      </w:r>
      <w:r w:rsidR="00611128">
        <w:rPr>
          <w:rFonts w:ascii="Times New Roman" w:hAnsi="Times New Roman" w:cs="Times New Roman"/>
          <w:sz w:val="28"/>
          <w:szCs w:val="28"/>
        </w:rPr>
        <w:t>нформаци</w:t>
      </w:r>
      <w:r>
        <w:rPr>
          <w:rFonts w:ascii="Times New Roman" w:hAnsi="Times New Roman" w:cs="Times New Roman"/>
          <w:sz w:val="28"/>
          <w:szCs w:val="28"/>
        </w:rPr>
        <w:t>я</w:t>
      </w:r>
      <w:r w:rsidR="00611128">
        <w:rPr>
          <w:rFonts w:ascii="Times New Roman" w:hAnsi="Times New Roman" w:cs="Times New Roman"/>
          <w:sz w:val="28"/>
          <w:szCs w:val="28"/>
        </w:rPr>
        <w:t xml:space="preserve"> для размещения на сайтах сельских поселений подготовленн</w:t>
      </w:r>
      <w:r>
        <w:rPr>
          <w:rFonts w:ascii="Times New Roman" w:hAnsi="Times New Roman" w:cs="Times New Roman"/>
          <w:sz w:val="28"/>
          <w:szCs w:val="28"/>
        </w:rPr>
        <w:t>ая</w:t>
      </w:r>
      <w:r w:rsidR="00611128">
        <w:rPr>
          <w:rFonts w:ascii="Times New Roman" w:hAnsi="Times New Roman" w:cs="Times New Roman"/>
          <w:sz w:val="28"/>
          <w:szCs w:val="28"/>
        </w:rPr>
        <w:t xml:space="preserve"> прокуратурой Терновского района</w:t>
      </w:r>
      <w:r w:rsidR="00536A99">
        <w:rPr>
          <w:rFonts w:ascii="Times New Roman" w:hAnsi="Times New Roman" w:cs="Times New Roman"/>
          <w:sz w:val="28"/>
          <w:szCs w:val="28"/>
        </w:rPr>
        <w:t xml:space="preserve"> </w:t>
      </w:r>
    </w:p>
    <w:p w14:paraId="10F2EB58" w14:textId="3BECEA87" w:rsidR="00611128" w:rsidRPr="00DA29EC" w:rsidRDefault="00611128" w:rsidP="00004789">
      <w:pPr>
        <w:spacing w:after="0" w:line="240" w:lineRule="exact"/>
        <w:ind w:left="709" w:right="622"/>
        <w:jc w:val="center"/>
        <w:rPr>
          <w:rFonts w:ascii="Times New Roman" w:hAnsi="Times New Roman" w:cs="Times New Roman"/>
          <w:sz w:val="28"/>
          <w:szCs w:val="28"/>
        </w:rPr>
      </w:pPr>
      <w:r>
        <w:rPr>
          <w:rFonts w:ascii="Times New Roman" w:hAnsi="Times New Roman" w:cs="Times New Roman"/>
          <w:sz w:val="28"/>
          <w:szCs w:val="28"/>
        </w:rPr>
        <w:t>«</w:t>
      </w:r>
      <w:r w:rsidR="00CD1D42">
        <w:rPr>
          <w:rFonts w:ascii="Times New Roman" w:hAnsi="Times New Roman" w:cs="Times New Roman"/>
          <w:sz w:val="28"/>
          <w:szCs w:val="28"/>
        </w:rPr>
        <w:t>Какие льгот</w:t>
      </w:r>
      <w:r w:rsidR="00EB7776">
        <w:rPr>
          <w:rFonts w:ascii="Times New Roman" w:hAnsi="Times New Roman" w:cs="Times New Roman"/>
          <w:sz w:val="28"/>
          <w:szCs w:val="28"/>
        </w:rPr>
        <w:t>ы</w:t>
      </w:r>
      <w:r w:rsidR="00CD1D42">
        <w:rPr>
          <w:rFonts w:ascii="Times New Roman" w:hAnsi="Times New Roman" w:cs="Times New Roman"/>
          <w:sz w:val="28"/>
          <w:szCs w:val="28"/>
        </w:rPr>
        <w:t xml:space="preserve"> и гарантии предусмотрены для инвалидов</w:t>
      </w:r>
      <w:bookmarkStart w:id="0" w:name="_GoBack"/>
      <w:bookmarkEnd w:id="0"/>
      <w:r>
        <w:rPr>
          <w:rFonts w:ascii="Times New Roman" w:hAnsi="Times New Roman" w:cs="Times New Roman"/>
          <w:sz w:val="28"/>
          <w:szCs w:val="28"/>
        </w:rPr>
        <w:t>»</w:t>
      </w:r>
    </w:p>
    <w:p w14:paraId="3DC63DB3" w14:textId="77777777" w:rsidR="00545D24" w:rsidRDefault="00545D24" w:rsidP="00004789">
      <w:pPr>
        <w:spacing w:after="0" w:line="240" w:lineRule="exact"/>
        <w:ind w:firstLine="709"/>
        <w:jc w:val="both"/>
        <w:rPr>
          <w:rFonts w:ascii="Times New Roman" w:hAnsi="Times New Roman" w:cs="Times New Roman"/>
          <w:sz w:val="28"/>
          <w:szCs w:val="28"/>
        </w:rPr>
      </w:pPr>
    </w:p>
    <w:p w14:paraId="2E25AA27"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Действующее законодательство предусматривает различные меры социальной поддержки и льготы для людей с ограниченными возможностями, где определены основные гарантии их прав по следующим направлениям.</w:t>
      </w:r>
    </w:p>
    <w:p w14:paraId="75FD708F" w14:textId="77777777" w:rsidR="00CD1D42" w:rsidRPr="00AC6791" w:rsidRDefault="00CD1D42" w:rsidP="00CD1D42">
      <w:pPr>
        <w:spacing w:after="0" w:line="240" w:lineRule="auto"/>
        <w:ind w:firstLine="709"/>
        <w:jc w:val="both"/>
        <w:rPr>
          <w:rFonts w:ascii="Times New Roman" w:hAnsi="Times New Roman" w:cs="Times New Roman"/>
          <w:b/>
          <w:sz w:val="28"/>
          <w:szCs w:val="28"/>
        </w:rPr>
      </w:pPr>
      <w:r w:rsidRPr="00AC6791">
        <w:rPr>
          <w:rFonts w:ascii="Times New Roman" w:hAnsi="Times New Roman" w:cs="Times New Roman"/>
          <w:b/>
          <w:i/>
          <w:iCs/>
          <w:sz w:val="28"/>
          <w:szCs w:val="28"/>
        </w:rPr>
        <w:t>В сфере пенсионного законодательства.</w:t>
      </w:r>
    </w:p>
    <w:p w14:paraId="16D4085A"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Инвалиды имеют право на пенсию по инвалидности, ежемесячную денежную выплату, частичную компенсацию расходов на оплату жилья и коммунальных услуг, увеличенную продолжительность отпуска, государственную стипендию, налоговые льготы и другие меры социальной поддержки.</w:t>
      </w:r>
    </w:p>
    <w:p w14:paraId="5F511579"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Застрахованные лица - инвалиды I, II и III групп независимо от причины и времени наступления инвалидности, страхового стажа, продолжения инвалидом трудовой или иной деятельности имеют право на страховую пенсию по инвалидности.</w:t>
      </w:r>
    </w:p>
    <w:p w14:paraId="44B1A650"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 xml:space="preserve">При полном отсутствии страхового стажа постоянно проживающие в РФ инвалиды, в том числе дети-инвалиды, получают социальную пенсию по инвалидности (ст. 9 Закона от 28.12.2013 № 400-ФЗ; </w:t>
      </w:r>
      <w:proofErr w:type="spellStart"/>
      <w:r w:rsidRPr="00AC6791">
        <w:rPr>
          <w:rFonts w:ascii="Times New Roman" w:hAnsi="Times New Roman" w:cs="Times New Roman"/>
          <w:sz w:val="28"/>
          <w:szCs w:val="28"/>
        </w:rPr>
        <w:t>пп</w:t>
      </w:r>
      <w:proofErr w:type="spellEnd"/>
      <w:r w:rsidRPr="00AC6791">
        <w:rPr>
          <w:rFonts w:ascii="Times New Roman" w:hAnsi="Times New Roman" w:cs="Times New Roman"/>
          <w:sz w:val="28"/>
          <w:szCs w:val="28"/>
        </w:rPr>
        <w:t xml:space="preserve">. 8 п. 1 ст. 4, п. 6 ст. </w:t>
      </w:r>
      <w:proofErr w:type="gramStart"/>
      <w:r w:rsidRPr="00AC6791">
        <w:rPr>
          <w:rFonts w:ascii="Times New Roman" w:hAnsi="Times New Roman" w:cs="Times New Roman"/>
          <w:sz w:val="28"/>
          <w:szCs w:val="28"/>
        </w:rPr>
        <w:t xml:space="preserve">5,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sidRPr="00AC6791">
        <w:rPr>
          <w:rFonts w:ascii="Times New Roman" w:hAnsi="Times New Roman" w:cs="Times New Roman"/>
          <w:sz w:val="28"/>
          <w:szCs w:val="28"/>
        </w:rPr>
        <w:t>пп</w:t>
      </w:r>
      <w:proofErr w:type="spellEnd"/>
      <w:r w:rsidRPr="00AC6791">
        <w:rPr>
          <w:rFonts w:ascii="Times New Roman" w:hAnsi="Times New Roman" w:cs="Times New Roman"/>
          <w:sz w:val="28"/>
          <w:szCs w:val="28"/>
        </w:rPr>
        <w:t>. 1, 2 п. 1, п. 2 ст. 11 Закона от 15.12.2001 № 166-ФЗ).</w:t>
      </w:r>
    </w:p>
    <w:p w14:paraId="6E461F5B"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При соблюдении условий, необходимых для назначения страховой пенсии по старости, инвалид имеет право выбрать лишь одну из страховых пенсий - по старости или по инвалидности (ч. 1 ст. 5 Закона № 400-ФЗ).</w:t>
      </w:r>
    </w:p>
    <w:p w14:paraId="132DCD2A"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При этом дети-инвалиды, инвалиды с детства, обучающиеся очно по основным образовательным программам в образовательных организациях (до окончания такого обучения, но не дольше чем до достижения 23 лет), имеют право на получение при определенных условиях социальной доплаты к пенсии в периоды временного трудоустройства в свободное от учебы время и периоды участия в общественных работах (в обоих случаях - по направлению государственной службы занятости), а также периоды получения выплат за осуществляемую ими в каникулярное время деятельность в студенческих отрядах по трудовым договорам (ч. 10 ст. 12.1 Закона от 17.07.1999 № 178-ФЗ).</w:t>
      </w:r>
    </w:p>
    <w:p w14:paraId="5F247556" w14:textId="77777777" w:rsidR="00CD1D42" w:rsidRPr="00AC6791" w:rsidRDefault="00CD1D42" w:rsidP="00CD1D42">
      <w:pPr>
        <w:spacing w:after="0" w:line="240" w:lineRule="auto"/>
        <w:ind w:firstLine="709"/>
        <w:jc w:val="both"/>
        <w:rPr>
          <w:rFonts w:ascii="Times New Roman" w:hAnsi="Times New Roman" w:cs="Times New Roman"/>
          <w:b/>
          <w:sz w:val="28"/>
          <w:szCs w:val="28"/>
        </w:rPr>
      </w:pPr>
      <w:r w:rsidRPr="00AC6791">
        <w:rPr>
          <w:rFonts w:ascii="Times New Roman" w:hAnsi="Times New Roman" w:cs="Times New Roman"/>
          <w:b/>
          <w:i/>
          <w:iCs/>
          <w:sz w:val="28"/>
          <w:szCs w:val="28"/>
        </w:rPr>
        <w:lastRenderedPageBreak/>
        <w:t>В сфере трудового законодательства.</w:t>
      </w:r>
    </w:p>
    <w:p w14:paraId="14B63D1C"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 xml:space="preserve">Помимо обозначенных мер, инвалидам предоставляются гарантии трудовой занятости, которые </w:t>
      </w:r>
      <w:proofErr w:type="gramStart"/>
      <w:r w:rsidRPr="00AC6791">
        <w:rPr>
          <w:rFonts w:ascii="Times New Roman" w:hAnsi="Times New Roman" w:cs="Times New Roman"/>
          <w:sz w:val="28"/>
          <w:szCs w:val="28"/>
        </w:rPr>
        <w:t>включают в частности</w:t>
      </w:r>
      <w:proofErr w:type="gramEnd"/>
      <w:r w:rsidRPr="00AC6791">
        <w:rPr>
          <w:rFonts w:ascii="Times New Roman" w:hAnsi="Times New Roman" w:cs="Times New Roman"/>
          <w:sz w:val="28"/>
          <w:szCs w:val="28"/>
        </w:rPr>
        <w:t xml:space="preserve"> следующие меры:</w:t>
      </w:r>
    </w:p>
    <w:p w14:paraId="2E531EFC"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 квотирование рабочих мест для инвалидов. Такие рабочие места не могут быть заняты лицами, не являющимися инвалидами;</w:t>
      </w:r>
    </w:p>
    <w:p w14:paraId="45D86BC9"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 резервирование рабочих мест по профессиям, наиболее пригодным для инвалидов;</w:t>
      </w:r>
    </w:p>
    <w:p w14:paraId="1AABC760"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 создание специальных условий в соответствии с ИПРА инвалидов.</w:t>
      </w:r>
    </w:p>
    <w:p w14:paraId="4B0C810C"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Работающие инвалиды имеют право на предоставление им ежегодного отпуска не менее 30 календарных дней и отпуска без сохранения заработной платы до 60 календарных дней в году. Также инвалиды вправе отказаться от направления их в служебные командировки, от сверхурочной работы, от работы в ночное время либо в выходные и нерабочие праздничные дни (ч. 5 ст. 96, ч. 5 ст. 99, ч. 7 ст. 113, ст. 128, ч. 2 ст. 167 ТК РФ; ст. 23 Закона                                      № 181-ФЗ).</w:t>
      </w:r>
    </w:p>
    <w:p w14:paraId="39BF74AA" w14:textId="77777777" w:rsidR="00CD1D42" w:rsidRPr="00AC6791" w:rsidRDefault="00CD1D42" w:rsidP="00CD1D42">
      <w:pPr>
        <w:spacing w:after="0" w:line="240" w:lineRule="auto"/>
        <w:ind w:firstLine="709"/>
        <w:jc w:val="both"/>
        <w:rPr>
          <w:rFonts w:ascii="Times New Roman" w:hAnsi="Times New Roman" w:cs="Times New Roman"/>
          <w:b/>
          <w:sz w:val="28"/>
          <w:szCs w:val="28"/>
        </w:rPr>
      </w:pPr>
      <w:r w:rsidRPr="00AC6791">
        <w:rPr>
          <w:rFonts w:ascii="Times New Roman" w:hAnsi="Times New Roman" w:cs="Times New Roman"/>
          <w:b/>
          <w:i/>
          <w:iCs/>
          <w:sz w:val="28"/>
          <w:szCs w:val="28"/>
        </w:rPr>
        <w:t>В сфере жилищного законодательства.</w:t>
      </w:r>
    </w:p>
    <w:p w14:paraId="00EB664B"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Инвалиды и их семьи, согласно статье 17 Федерального закона «О социальной защите инвалидов в Российской Федерации» от 24.11.1995 № 181-ФЗ, имеют право на получение жилья, если будут поставлены на учет как нуждающиеся в улучшении жилищных условий.  Жилые помещения предоставляются им с учетом состояния здоровья и других заслуживающих внимания обстоятельств. Если инвалид страдает тяжелыми формами хронических заболеваний (согласно установленному перечню), жилье может быть предоставлено ему по договору социального найма большей площади, чем установленная норма на одного человека (но не более чем в два раза) (ч. 1, 5, 6 ст. 17 Закона № 181-ФЗ; Перечень, утв. Приказом Минздрава России от 30.11.2012 № 991н).</w:t>
      </w:r>
    </w:p>
    <w:p w14:paraId="61BFF820"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Инвалидам и семьям с детьми-инвалидами предоставляется по их заявлению компенсация расходов на оплату жилых помещений и коммунальных услуг в размере 50%. Также инвалидам I и II групп, детям-инвалидам и гражданам, имеющим детей-инвалидов, компенсируются расходы на уплату взноса на капитальный ремонт общего имущества в многоквартирном доме, но не более установленного размера.</w:t>
      </w:r>
    </w:p>
    <w:p w14:paraId="1C9EDC43" w14:textId="77777777" w:rsidR="00CD1D42" w:rsidRPr="00AC6791" w:rsidRDefault="00CD1D42" w:rsidP="00CD1D42">
      <w:pPr>
        <w:spacing w:after="0" w:line="240" w:lineRule="auto"/>
        <w:ind w:firstLine="709"/>
        <w:jc w:val="both"/>
        <w:rPr>
          <w:rFonts w:ascii="Times New Roman" w:hAnsi="Times New Roman" w:cs="Times New Roman"/>
          <w:b/>
          <w:sz w:val="28"/>
          <w:szCs w:val="28"/>
        </w:rPr>
      </w:pPr>
      <w:r w:rsidRPr="00AC6791">
        <w:rPr>
          <w:rFonts w:ascii="Times New Roman" w:hAnsi="Times New Roman" w:cs="Times New Roman"/>
          <w:b/>
          <w:i/>
          <w:iCs/>
          <w:sz w:val="28"/>
          <w:szCs w:val="28"/>
        </w:rPr>
        <w:t>В сфере налогового законодательства.</w:t>
      </w:r>
    </w:p>
    <w:p w14:paraId="1574C637"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В соответствии с нормами Налогового Кодекса Российской Федерации, инвалиды имеют право на получение стандартного вычета по НДФЛ, по налогу на имущество, по земельному и транспортному налогам, а также по уплате государственной пошлины.</w:t>
      </w:r>
    </w:p>
    <w:p w14:paraId="3BE4F795"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В частности, право на получение стандартного вычета по НДФЛ в размере 3 000 руб. в месяц имеют следующие инвалиды (</w:t>
      </w:r>
      <w:proofErr w:type="spellStart"/>
      <w:r w:rsidRPr="00AC6791">
        <w:rPr>
          <w:rFonts w:ascii="Times New Roman" w:hAnsi="Times New Roman" w:cs="Times New Roman"/>
          <w:sz w:val="28"/>
          <w:szCs w:val="28"/>
        </w:rPr>
        <w:t>пп</w:t>
      </w:r>
      <w:proofErr w:type="spellEnd"/>
      <w:r w:rsidRPr="00AC6791">
        <w:rPr>
          <w:rFonts w:ascii="Times New Roman" w:hAnsi="Times New Roman" w:cs="Times New Roman"/>
          <w:sz w:val="28"/>
          <w:szCs w:val="28"/>
        </w:rPr>
        <w:t>. 1 п. 1 ст. 218 НК РФ):</w:t>
      </w:r>
    </w:p>
    <w:p w14:paraId="59FAF388"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 определенные категории лиц, получивших инвалидность вследствие катастрофы на Чернобыльской АЭС;</w:t>
      </w:r>
    </w:p>
    <w:p w14:paraId="0B5D9189"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 инвалиды ВОВ;</w:t>
      </w:r>
    </w:p>
    <w:p w14:paraId="1FA4E22E"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lastRenderedPageBreak/>
        <w:t>- инвалиды из числа военнослужащих, ставшие инвалидами вследствие ранения, контузии или увечья, полученных при исполнении обязанностей военной службы или вследствие заболевания, связанного с пребыванием на фронте, либо из числа бывших партизан, а также другие категории инвалидов, приравненных по пенсионному обеспечению к указанным категориям военнослужащих.</w:t>
      </w:r>
    </w:p>
    <w:p w14:paraId="1385B509"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 xml:space="preserve">Также инвалиды с детства и инвалиды I и II групп имеют право на стандартный налоговый вычет по НДФЛ в размере 500 руб. за каждый месяц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C6791">
        <w:rPr>
          <w:rFonts w:ascii="Times New Roman" w:hAnsi="Times New Roman" w:cs="Times New Roman"/>
          <w:sz w:val="28"/>
          <w:szCs w:val="28"/>
        </w:rPr>
        <w:t>(</w:t>
      </w:r>
      <w:proofErr w:type="spellStart"/>
      <w:proofErr w:type="gramEnd"/>
      <w:r w:rsidRPr="00AC6791">
        <w:rPr>
          <w:rFonts w:ascii="Times New Roman" w:hAnsi="Times New Roman" w:cs="Times New Roman"/>
          <w:sz w:val="28"/>
          <w:szCs w:val="28"/>
        </w:rPr>
        <w:t>пп</w:t>
      </w:r>
      <w:proofErr w:type="spellEnd"/>
      <w:r w:rsidRPr="00AC6791">
        <w:rPr>
          <w:rFonts w:ascii="Times New Roman" w:hAnsi="Times New Roman" w:cs="Times New Roman"/>
          <w:sz w:val="28"/>
          <w:szCs w:val="28"/>
        </w:rPr>
        <w:t>. 2 п. 1 ст. 218 НК РФ).</w:t>
      </w:r>
    </w:p>
    <w:p w14:paraId="0B7EE833"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Для инвалидов I и II группы, инвалидов с детства, инвалидов ВОВ и боевых действий, лиц, ставших инвалидами в результате испытаний, учений и иных работ, связанных с ядерными установками, и детей-инвалидов налоговая база по земельному налогу уменьшается на величину кадастровой стоимости 600 кв. м площади одного земельного участка.</w:t>
      </w:r>
    </w:p>
    <w:p w14:paraId="1E9E9C69"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Инвалиды I и II группы, инвалиды с детства, граждане, ставшие инвалидами в результате испытаний, учений и иных работ, связанных с ядерными установками, и дети-инвалиды имеют льготу по налогу на имущество в отношении недвижимости, которая находится в их собственности, не используется в предпринимательской деятельности и кадастровая стоимость которой не превышает 300 млн руб. Если инвалид является собственником нескольких таких объектов, налоговая льгота предоставляется в отношении одного объекта каждого вида по его выбору (</w:t>
      </w:r>
      <w:proofErr w:type="spellStart"/>
      <w:r w:rsidRPr="00AC6791">
        <w:rPr>
          <w:rFonts w:ascii="Times New Roman" w:hAnsi="Times New Roman" w:cs="Times New Roman"/>
          <w:sz w:val="28"/>
          <w:szCs w:val="28"/>
        </w:rPr>
        <w:t>пп</w:t>
      </w:r>
      <w:proofErr w:type="spellEnd"/>
      <w:r w:rsidRPr="00AC6791">
        <w:rPr>
          <w:rFonts w:ascii="Times New Roman" w:hAnsi="Times New Roman" w:cs="Times New Roman"/>
          <w:sz w:val="28"/>
          <w:szCs w:val="28"/>
        </w:rPr>
        <w:t>. 2, 3, 12 п. 1, п. п. 2 - 5 ст. 407 НК РФ).</w:t>
      </w:r>
    </w:p>
    <w:p w14:paraId="45E31E3E"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Транспортным налогом не облагаются легковые автомобили, специально оборудованные для использования инвалидами, а также автомобили с мощностью двигателя до 100 л. с. (до 73,55 кВт), полученные или приобретенные через органы социальной защиты населения.</w:t>
      </w:r>
    </w:p>
    <w:p w14:paraId="350C0FE8"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 xml:space="preserve">Кроме того, от уплаты транспортного налога освобождаются инвалиды I и II группы, в частности, в отношении одного зарегистрированного на них легкового автомобиля с мощностью двигателя не более 150 л. с., находящегося на федеральной территории </w:t>
      </w:r>
      <w:r>
        <w:rPr>
          <w:rFonts w:ascii="Times New Roman" w:hAnsi="Times New Roman" w:cs="Times New Roman"/>
          <w:sz w:val="28"/>
          <w:szCs w:val="28"/>
        </w:rPr>
        <w:t>«</w:t>
      </w:r>
      <w:r w:rsidRPr="00AC6791">
        <w:rPr>
          <w:rFonts w:ascii="Times New Roman" w:hAnsi="Times New Roman" w:cs="Times New Roman"/>
          <w:sz w:val="28"/>
          <w:szCs w:val="28"/>
        </w:rPr>
        <w:t>Сириус</w:t>
      </w:r>
      <w:r>
        <w:rPr>
          <w:rFonts w:ascii="Times New Roman" w:hAnsi="Times New Roman" w:cs="Times New Roman"/>
          <w:sz w:val="28"/>
          <w:szCs w:val="28"/>
        </w:rPr>
        <w:t>»</w:t>
      </w:r>
      <w:r w:rsidRPr="00AC6791">
        <w:rPr>
          <w:rFonts w:ascii="Times New Roman" w:hAnsi="Times New Roman" w:cs="Times New Roman"/>
          <w:sz w:val="28"/>
          <w:szCs w:val="28"/>
        </w:rPr>
        <w:t xml:space="preserve"> (п. 3 ст. 56, </w:t>
      </w:r>
      <w:proofErr w:type="spellStart"/>
      <w:r w:rsidRPr="00AC6791">
        <w:rPr>
          <w:rFonts w:ascii="Times New Roman" w:hAnsi="Times New Roman" w:cs="Times New Roman"/>
          <w:sz w:val="28"/>
          <w:szCs w:val="28"/>
        </w:rPr>
        <w:t>пп</w:t>
      </w:r>
      <w:proofErr w:type="spellEnd"/>
      <w:r w:rsidRPr="00AC6791">
        <w:rPr>
          <w:rFonts w:ascii="Times New Roman" w:hAnsi="Times New Roman" w:cs="Times New Roman"/>
          <w:sz w:val="28"/>
          <w:szCs w:val="28"/>
        </w:rPr>
        <w:t>. 1 п. 3, п. 4 ст. 356.1 НК РФ).</w:t>
      </w:r>
    </w:p>
    <w:p w14:paraId="2ACB19E3" w14:textId="77777777" w:rsidR="00CD1D42" w:rsidRPr="004F0D48" w:rsidRDefault="00CD1D42" w:rsidP="00CD1D42">
      <w:pPr>
        <w:spacing w:after="0" w:line="240" w:lineRule="auto"/>
        <w:ind w:firstLine="709"/>
        <w:jc w:val="both"/>
        <w:rPr>
          <w:rFonts w:ascii="Times New Roman" w:hAnsi="Times New Roman" w:cs="Times New Roman"/>
          <w:b/>
          <w:sz w:val="28"/>
          <w:szCs w:val="28"/>
        </w:rPr>
      </w:pPr>
      <w:r w:rsidRPr="004F0D48">
        <w:rPr>
          <w:rFonts w:ascii="Times New Roman" w:hAnsi="Times New Roman" w:cs="Times New Roman"/>
          <w:b/>
          <w:i/>
          <w:iCs/>
          <w:sz w:val="28"/>
          <w:szCs w:val="28"/>
        </w:rPr>
        <w:t>В сфере законодательства об образовании.</w:t>
      </w:r>
    </w:p>
    <w:p w14:paraId="4CACF4CD"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Большинство категорий инвалидов при определенных условиях имеют, в частности,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право на прием на обучение по программам бакалавриата и специалитета за счет бюджетных средств в пределах установленной квоты, на государственную социальную стипендию, а также на предоставление им в первоочередном порядке жилых помещений в общежитиях (ч. 5 ст. 36, ч. 2 ст. 39, ч. 4 ст. 68, ч. 5 ст. 71 Закона от 29.12.2012 № 273-ФЗ).</w:t>
      </w:r>
    </w:p>
    <w:p w14:paraId="2238466C"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 xml:space="preserve">Лица, признанные инвалидами I, II или III группы после получения среднего профессионального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w:t>
      </w:r>
      <w:r w:rsidRPr="00AC6791">
        <w:rPr>
          <w:rFonts w:ascii="Times New Roman" w:hAnsi="Times New Roman" w:cs="Times New Roman"/>
          <w:sz w:val="28"/>
          <w:szCs w:val="28"/>
        </w:rPr>
        <w:lastRenderedPageBreak/>
        <w:t>средств в порядке, установленном для лиц, получающих профессиональное образование соответствующего уровня впервые (ч. 8.1 ст. 79 Закона № 273-ФЗ).</w:t>
      </w:r>
    </w:p>
    <w:p w14:paraId="63F270ED" w14:textId="77777777" w:rsidR="00CD1D42" w:rsidRPr="00A75854" w:rsidRDefault="00CD1D42" w:rsidP="00CD1D42">
      <w:pPr>
        <w:spacing w:after="0" w:line="240" w:lineRule="auto"/>
        <w:ind w:firstLine="709"/>
        <w:jc w:val="both"/>
        <w:rPr>
          <w:rFonts w:ascii="Times New Roman" w:hAnsi="Times New Roman" w:cs="Times New Roman"/>
          <w:b/>
          <w:sz w:val="28"/>
          <w:szCs w:val="28"/>
        </w:rPr>
      </w:pPr>
      <w:r w:rsidRPr="00A75854">
        <w:rPr>
          <w:rFonts w:ascii="Times New Roman" w:hAnsi="Times New Roman" w:cs="Times New Roman"/>
          <w:b/>
          <w:i/>
          <w:iCs/>
          <w:sz w:val="28"/>
          <w:szCs w:val="28"/>
        </w:rPr>
        <w:t>В сфере лекарственного обеспечения.</w:t>
      </w:r>
    </w:p>
    <w:p w14:paraId="66E3302D"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Также инвалиды и дети-инвалиды имеют право на ежемесячную денежную выплату (ЕДВ), с даты установления которой инвалиды могут получать государственную социальную помощь в виде набора социальных услуг.</w:t>
      </w:r>
    </w:p>
    <w:p w14:paraId="34BC26C2"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Набор социальных услуг включает в себя:</w:t>
      </w:r>
    </w:p>
    <w:p w14:paraId="3127B658"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 обеспечение необходимыми лекарственными препаратами в установленном объеме, изделиями медицинского назначения по соответствующим рецептам, а также специализированными продуктами лечебного питания для детей-инвалидов;</w:t>
      </w:r>
    </w:p>
    <w:p w14:paraId="5B8B2DF3"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 предоставление при наличии медицинских показаний путевки на санаторно-курортное лечение для профилактики основных заболеваний в определенные санаторно-курортные организации;</w:t>
      </w:r>
    </w:p>
    <w:p w14:paraId="056EB745"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 бесплатный проезд на пригородном железнодорожном транспорте, а также на междугородном транспорте к месту лечения и обратно.</w:t>
      </w:r>
    </w:p>
    <w:p w14:paraId="03798C71" w14:textId="77777777" w:rsidR="00CD1D42" w:rsidRPr="004F0D48" w:rsidRDefault="00CD1D42" w:rsidP="00CD1D42">
      <w:pPr>
        <w:spacing w:after="0" w:line="240" w:lineRule="auto"/>
        <w:ind w:firstLine="709"/>
        <w:jc w:val="both"/>
        <w:rPr>
          <w:rFonts w:ascii="Times New Roman" w:hAnsi="Times New Roman" w:cs="Times New Roman"/>
          <w:b/>
          <w:sz w:val="28"/>
          <w:szCs w:val="28"/>
        </w:rPr>
      </w:pPr>
      <w:r w:rsidRPr="004F0D48">
        <w:rPr>
          <w:rFonts w:ascii="Times New Roman" w:hAnsi="Times New Roman" w:cs="Times New Roman"/>
          <w:b/>
          <w:i/>
          <w:iCs/>
          <w:sz w:val="28"/>
          <w:szCs w:val="28"/>
        </w:rPr>
        <w:t>Иные меры социальной поддержки.</w:t>
      </w:r>
    </w:p>
    <w:p w14:paraId="690D6B45"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C6791">
        <w:rPr>
          <w:rFonts w:ascii="Times New Roman" w:hAnsi="Times New Roman" w:cs="Times New Roman"/>
          <w:sz w:val="28"/>
          <w:szCs w:val="28"/>
        </w:rPr>
        <w:t>редусмотрено сопровождаемое проживание инвалидов, включающее в себя услуги ассистента,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 (ч. 1, п. 3 ч. 2 ст. 9.1 Закона № 181-ФЗ).</w:t>
      </w:r>
    </w:p>
    <w:p w14:paraId="42D913F4"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 xml:space="preserve">Также инвалидам, нуждающимся в постороннем уходе и помощи, предоставляются медицинские и бытовые услуги на дому либо в стационарных организациях. Они обеспечиваются, в частности, специальными телефонами, бытовыми приборами, </w:t>
      </w:r>
      <w:proofErr w:type="spellStart"/>
      <w:r w:rsidRPr="00AC6791">
        <w:rPr>
          <w:rFonts w:ascii="Times New Roman" w:hAnsi="Times New Roman" w:cs="Times New Roman"/>
          <w:sz w:val="28"/>
          <w:szCs w:val="28"/>
        </w:rPr>
        <w:t>тифло</w:t>
      </w:r>
      <w:proofErr w:type="spellEnd"/>
      <w:r w:rsidRPr="00AC6791">
        <w:rPr>
          <w:rFonts w:ascii="Times New Roman" w:hAnsi="Times New Roman" w:cs="Times New Roman"/>
          <w:sz w:val="28"/>
          <w:szCs w:val="28"/>
        </w:rPr>
        <w:t xml:space="preserve">-, </w:t>
      </w:r>
      <w:proofErr w:type="spellStart"/>
      <w:r w:rsidRPr="00AC6791">
        <w:rPr>
          <w:rFonts w:ascii="Times New Roman" w:hAnsi="Times New Roman" w:cs="Times New Roman"/>
          <w:sz w:val="28"/>
          <w:szCs w:val="28"/>
        </w:rPr>
        <w:t>сурдо</w:t>
      </w:r>
      <w:proofErr w:type="spellEnd"/>
      <w:r w:rsidRPr="00AC6791">
        <w:rPr>
          <w:rFonts w:ascii="Times New Roman" w:hAnsi="Times New Roman" w:cs="Times New Roman"/>
          <w:sz w:val="28"/>
          <w:szCs w:val="28"/>
        </w:rPr>
        <w:t>- и другими средствами, необходимыми для социальной адаптации. Ремонт технических средств реабилитации инвалидов производится вне очереди бесплатно или с оплатой на льготных условиях (ч. 3, 4, 6, 7 ст. 28 Закона №181-ФЗ).</w:t>
      </w:r>
    </w:p>
    <w:p w14:paraId="1CDF41F9"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Инвалиды имеют право на первоочередное получение земельных участков для ИЖС, ведения подсобного хозяйства и садоводства. Также инвалиды имеют внеочередное право в установленном порядке на предоставление земельных участков, находящихся в государственной или муниципальной собственности, для строительства гаражей вблизи их места жительства или на использование земель или земельных участков, находящихся в государственной или муниципальной собственности, для возведения гаражей - некапитальных сооружений либо стоянки технических или других средств своего передвижения вблизи их места жительства (без предоставления земельных участков и установления сервитута, публичного сервитута) (ч. 8 ст. 15, ч. 16 ст. 17 Закона</w:t>
      </w:r>
      <w:r>
        <w:rPr>
          <w:rFonts w:ascii="Times New Roman" w:hAnsi="Times New Roman" w:cs="Times New Roman"/>
          <w:sz w:val="28"/>
          <w:szCs w:val="28"/>
        </w:rPr>
        <w:t xml:space="preserve">  </w:t>
      </w:r>
      <w:r w:rsidRPr="00AC6791">
        <w:rPr>
          <w:rFonts w:ascii="Times New Roman" w:hAnsi="Times New Roman" w:cs="Times New Roman"/>
          <w:sz w:val="28"/>
          <w:szCs w:val="28"/>
        </w:rPr>
        <w:t xml:space="preserve"> № 181-ФЗ; ст. 39.36-1 ЗК РФ).</w:t>
      </w:r>
    </w:p>
    <w:p w14:paraId="3BF2A820" w14:textId="77777777" w:rsidR="00CD1D42" w:rsidRPr="00AC6791" w:rsidRDefault="00CD1D42" w:rsidP="00CD1D42">
      <w:pPr>
        <w:spacing w:after="0" w:line="240" w:lineRule="auto"/>
        <w:ind w:firstLine="709"/>
        <w:jc w:val="both"/>
        <w:rPr>
          <w:rFonts w:ascii="Times New Roman" w:hAnsi="Times New Roman" w:cs="Times New Roman"/>
          <w:sz w:val="28"/>
          <w:szCs w:val="28"/>
        </w:rPr>
      </w:pPr>
      <w:r w:rsidRPr="00AC6791">
        <w:rPr>
          <w:rFonts w:ascii="Times New Roman" w:hAnsi="Times New Roman" w:cs="Times New Roman"/>
          <w:sz w:val="28"/>
          <w:szCs w:val="28"/>
        </w:rPr>
        <w:t xml:space="preserve">Также инвалидам, имеющим транспортные средства в соответствии с медицинскими показаниями, или их законным представителям предоставляется компенсация в размере 50% от уплаченной ими страховой премии по договору ОСАГО (при условии использования такого транспортного средства инвалидом </w:t>
      </w:r>
      <w:r w:rsidRPr="00AC6791">
        <w:rPr>
          <w:rFonts w:ascii="Times New Roman" w:hAnsi="Times New Roman" w:cs="Times New Roman"/>
          <w:sz w:val="28"/>
          <w:szCs w:val="28"/>
        </w:rPr>
        <w:lastRenderedPageBreak/>
        <w:t>и наряду с ним не более чем двумя водителями) (п. 1 ст. 17 Закона от 25.04.2002 № 40-ФЗ).</w:t>
      </w:r>
    </w:p>
    <w:p w14:paraId="65D3FECF" w14:textId="77777777" w:rsidR="00E85602" w:rsidRPr="00DA29EC" w:rsidRDefault="00E85602" w:rsidP="00C522CD">
      <w:pPr>
        <w:spacing w:after="0" w:line="240" w:lineRule="exact"/>
        <w:jc w:val="both"/>
        <w:rPr>
          <w:rFonts w:ascii="Times New Roman" w:hAnsi="Times New Roman" w:cs="Times New Roman"/>
          <w:sz w:val="28"/>
          <w:szCs w:val="28"/>
        </w:rPr>
      </w:pPr>
    </w:p>
    <w:p w14:paraId="7C75E1AA" w14:textId="77777777" w:rsidR="007212FD" w:rsidRPr="00DA29EC" w:rsidRDefault="007212FD" w:rsidP="00C522CD">
      <w:pPr>
        <w:spacing w:after="0" w:line="240" w:lineRule="exac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8"/>
        <w:gridCol w:w="1320"/>
        <w:gridCol w:w="3210"/>
      </w:tblGrid>
      <w:tr w:rsidR="00101AA3" w14:paraId="087615C9" w14:textId="77777777" w:rsidTr="00565FDC">
        <w:tc>
          <w:tcPr>
            <w:tcW w:w="5098" w:type="dxa"/>
            <w:vAlign w:val="bottom"/>
          </w:tcPr>
          <w:p w14:paraId="515F3A08" w14:textId="6058CF53" w:rsidR="00101AA3" w:rsidRDefault="00CD1D42" w:rsidP="00180F13">
            <w:pPr>
              <w:spacing w:line="240" w:lineRule="exact"/>
              <w:rPr>
                <w:rFonts w:ascii="Times New Roman" w:hAnsi="Times New Roman" w:cs="Times New Roman"/>
                <w:sz w:val="28"/>
                <w:szCs w:val="28"/>
              </w:rPr>
            </w:pPr>
            <w:r>
              <w:rPr>
                <w:rFonts w:ascii="Times New Roman" w:hAnsi="Times New Roman" w:cs="Times New Roman"/>
                <w:sz w:val="28"/>
                <w:szCs w:val="28"/>
              </w:rPr>
              <w:t>П</w:t>
            </w:r>
            <w:r w:rsidR="00AD070E">
              <w:rPr>
                <w:rFonts w:ascii="Times New Roman" w:hAnsi="Times New Roman" w:cs="Times New Roman"/>
                <w:sz w:val="28"/>
                <w:szCs w:val="28"/>
              </w:rPr>
              <w:t>рокурор района</w:t>
            </w:r>
          </w:p>
          <w:p w14:paraId="4D4227BC" w14:textId="77777777" w:rsidR="00180F13" w:rsidRDefault="00180F13" w:rsidP="00180F13">
            <w:pPr>
              <w:spacing w:line="240" w:lineRule="exact"/>
              <w:rPr>
                <w:rFonts w:ascii="Times New Roman" w:hAnsi="Times New Roman" w:cs="Times New Roman"/>
                <w:sz w:val="28"/>
                <w:szCs w:val="28"/>
              </w:rPr>
            </w:pPr>
          </w:p>
          <w:p w14:paraId="7DFB4789" w14:textId="37589B3D" w:rsidR="00180F13" w:rsidRPr="00180F13" w:rsidRDefault="00CD1D42" w:rsidP="00180F13">
            <w:pPr>
              <w:spacing w:line="240" w:lineRule="exact"/>
              <w:rPr>
                <w:rFonts w:ascii="Times New Roman" w:hAnsi="Times New Roman" w:cs="Times New Roman"/>
                <w:sz w:val="28"/>
                <w:szCs w:val="28"/>
              </w:rPr>
            </w:pPr>
            <w:r>
              <w:rPr>
                <w:rFonts w:ascii="Times New Roman" w:hAnsi="Times New Roman" w:cs="Times New Roman"/>
                <w:sz w:val="28"/>
                <w:szCs w:val="28"/>
              </w:rPr>
              <w:t>младший советник юстиции</w:t>
            </w:r>
          </w:p>
        </w:tc>
        <w:tc>
          <w:tcPr>
            <w:tcW w:w="1320" w:type="dxa"/>
          </w:tcPr>
          <w:p w14:paraId="2BF456B8" w14:textId="77777777" w:rsidR="00101AA3" w:rsidRDefault="00101AA3" w:rsidP="00180F13">
            <w:pPr>
              <w:spacing w:line="240" w:lineRule="exact"/>
              <w:rPr>
                <w:rFonts w:ascii="Times New Roman" w:hAnsi="Times New Roman" w:cs="Times New Roman"/>
                <w:sz w:val="28"/>
                <w:szCs w:val="28"/>
              </w:rPr>
            </w:pPr>
          </w:p>
        </w:tc>
        <w:tc>
          <w:tcPr>
            <w:tcW w:w="3210" w:type="dxa"/>
            <w:vAlign w:val="bottom"/>
          </w:tcPr>
          <w:p w14:paraId="57AFA5BD" w14:textId="3627B2E1" w:rsidR="00101AA3" w:rsidRDefault="00CD1D42" w:rsidP="00180F13">
            <w:pPr>
              <w:spacing w:line="240" w:lineRule="exact"/>
              <w:jc w:val="right"/>
              <w:rPr>
                <w:rFonts w:ascii="Times New Roman" w:hAnsi="Times New Roman" w:cs="Times New Roman"/>
                <w:sz w:val="28"/>
                <w:szCs w:val="28"/>
              </w:rPr>
            </w:pPr>
            <w:r>
              <w:rPr>
                <w:rFonts w:ascii="Times New Roman" w:hAnsi="Times New Roman" w:cs="Times New Roman"/>
                <w:sz w:val="28"/>
                <w:szCs w:val="28"/>
              </w:rPr>
              <w:t>В</w:t>
            </w:r>
            <w:r w:rsidR="00531A87">
              <w:rPr>
                <w:rFonts w:ascii="Times New Roman" w:hAnsi="Times New Roman" w:cs="Times New Roman"/>
                <w:sz w:val="28"/>
                <w:szCs w:val="28"/>
              </w:rPr>
              <w:t>.</w:t>
            </w:r>
            <w:r>
              <w:rPr>
                <w:rFonts w:ascii="Times New Roman" w:hAnsi="Times New Roman" w:cs="Times New Roman"/>
                <w:sz w:val="28"/>
                <w:szCs w:val="28"/>
              </w:rPr>
              <w:t>В</w:t>
            </w:r>
            <w:r w:rsidR="00531A87">
              <w:rPr>
                <w:rFonts w:ascii="Times New Roman" w:hAnsi="Times New Roman" w:cs="Times New Roman"/>
                <w:sz w:val="28"/>
                <w:szCs w:val="28"/>
              </w:rPr>
              <w:t xml:space="preserve">. </w:t>
            </w:r>
            <w:r>
              <w:rPr>
                <w:rFonts w:ascii="Times New Roman" w:hAnsi="Times New Roman" w:cs="Times New Roman"/>
                <w:sz w:val="28"/>
                <w:szCs w:val="28"/>
              </w:rPr>
              <w:t>Маринкин</w:t>
            </w:r>
          </w:p>
        </w:tc>
      </w:tr>
      <w:tr w:rsidR="00101AA3" w14:paraId="44538A37" w14:textId="77777777" w:rsidTr="00DA29EC">
        <w:trPr>
          <w:trHeight w:val="1256"/>
        </w:trPr>
        <w:tc>
          <w:tcPr>
            <w:tcW w:w="9628" w:type="dxa"/>
            <w:gridSpan w:val="3"/>
          </w:tcPr>
          <w:p w14:paraId="352E767E" w14:textId="77777777" w:rsidR="00101AA3" w:rsidRDefault="00101AA3" w:rsidP="00A11477">
            <w:pPr>
              <w:ind w:left="1985"/>
              <w:rPr>
                <w:rFonts w:ascii="Times New Roman" w:hAnsi="Times New Roman" w:cs="Times New Roman"/>
                <w:sz w:val="28"/>
                <w:szCs w:val="28"/>
              </w:rPr>
            </w:pPr>
          </w:p>
          <w:p w14:paraId="52849BA2" w14:textId="77777777" w:rsidR="00A11477" w:rsidRDefault="00F47905" w:rsidP="00F47905">
            <w:pPr>
              <w:ind w:left="1985"/>
              <w:rPr>
                <w:rFonts w:ascii="Times New Roman" w:hAnsi="Times New Roman" w:cs="Times New Roman"/>
                <w:sz w:val="28"/>
                <w:szCs w:val="28"/>
              </w:rPr>
            </w:pPr>
            <w:bookmarkStart w:id="1" w:name="SIGNERSTAMP1"/>
            <w:bookmarkEnd w:id="1"/>
            <w:r>
              <w:rPr>
                <w:rFonts w:ascii="Times New Roman" w:hAnsi="Times New Roman" w:cs="Times New Roman"/>
                <w:sz w:val="28"/>
                <w:szCs w:val="28"/>
              </w:rPr>
              <w:t xml:space="preserve">               </w:t>
            </w:r>
          </w:p>
        </w:tc>
      </w:tr>
    </w:tbl>
    <w:p w14:paraId="7749E8B2" w14:textId="77777777" w:rsidR="00E85602" w:rsidRDefault="00E85602" w:rsidP="00CA7C6F">
      <w:pPr>
        <w:spacing w:after="0" w:line="240" w:lineRule="exact"/>
        <w:rPr>
          <w:rFonts w:ascii="Times New Roman" w:hAnsi="Times New Roman" w:cs="Times New Roman"/>
          <w:sz w:val="28"/>
          <w:szCs w:val="28"/>
        </w:rPr>
      </w:pPr>
    </w:p>
    <w:p w14:paraId="3FF30310" w14:textId="77777777" w:rsidR="00CD1D42" w:rsidRDefault="00CD1D42" w:rsidP="00CA7C6F">
      <w:pPr>
        <w:spacing w:after="0" w:line="240" w:lineRule="exact"/>
        <w:rPr>
          <w:rFonts w:ascii="Times New Roman" w:hAnsi="Times New Roman" w:cs="Times New Roman"/>
          <w:sz w:val="24"/>
          <w:szCs w:val="24"/>
        </w:rPr>
      </w:pPr>
    </w:p>
    <w:p w14:paraId="0F393467" w14:textId="77777777" w:rsidR="00CD1D42" w:rsidRDefault="00CD1D42" w:rsidP="00CA7C6F">
      <w:pPr>
        <w:spacing w:after="0" w:line="240" w:lineRule="exact"/>
        <w:rPr>
          <w:rFonts w:ascii="Times New Roman" w:hAnsi="Times New Roman" w:cs="Times New Roman"/>
          <w:sz w:val="24"/>
          <w:szCs w:val="24"/>
        </w:rPr>
      </w:pPr>
    </w:p>
    <w:p w14:paraId="1EEC17E8" w14:textId="77777777" w:rsidR="00CD1D42" w:rsidRDefault="00CD1D42" w:rsidP="00CA7C6F">
      <w:pPr>
        <w:spacing w:after="0" w:line="240" w:lineRule="exact"/>
        <w:rPr>
          <w:rFonts w:ascii="Times New Roman" w:hAnsi="Times New Roman" w:cs="Times New Roman"/>
          <w:sz w:val="24"/>
          <w:szCs w:val="24"/>
        </w:rPr>
      </w:pPr>
    </w:p>
    <w:p w14:paraId="45E3BD35" w14:textId="77777777" w:rsidR="00CD1D42" w:rsidRDefault="00CD1D42" w:rsidP="00CA7C6F">
      <w:pPr>
        <w:spacing w:after="0" w:line="240" w:lineRule="exact"/>
        <w:rPr>
          <w:rFonts w:ascii="Times New Roman" w:hAnsi="Times New Roman" w:cs="Times New Roman"/>
          <w:sz w:val="24"/>
          <w:szCs w:val="24"/>
        </w:rPr>
      </w:pPr>
    </w:p>
    <w:p w14:paraId="0C9CF3F4" w14:textId="77777777" w:rsidR="00CD1D42" w:rsidRDefault="00CD1D42" w:rsidP="00CA7C6F">
      <w:pPr>
        <w:spacing w:after="0" w:line="240" w:lineRule="exact"/>
        <w:rPr>
          <w:rFonts w:ascii="Times New Roman" w:hAnsi="Times New Roman" w:cs="Times New Roman"/>
          <w:sz w:val="24"/>
          <w:szCs w:val="24"/>
        </w:rPr>
      </w:pPr>
    </w:p>
    <w:p w14:paraId="632EC759" w14:textId="77777777" w:rsidR="00CD1D42" w:rsidRDefault="00CD1D42" w:rsidP="00CA7C6F">
      <w:pPr>
        <w:spacing w:after="0" w:line="240" w:lineRule="exact"/>
        <w:rPr>
          <w:rFonts w:ascii="Times New Roman" w:hAnsi="Times New Roman" w:cs="Times New Roman"/>
          <w:sz w:val="24"/>
          <w:szCs w:val="24"/>
        </w:rPr>
      </w:pPr>
    </w:p>
    <w:p w14:paraId="3BB4B21E" w14:textId="77777777" w:rsidR="00CD1D42" w:rsidRDefault="00CD1D42" w:rsidP="00CA7C6F">
      <w:pPr>
        <w:spacing w:after="0" w:line="240" w:lineRule="exact"/>
        <w:rPr>
          <w:rFonts w:ascii="Times New Roman" w:hAnsi="Times New Roman" w:cs="Times New Roman"/>
          <w:sz w:val="24"/>
          <w:szCs w:val="24"/>
        </w:rPr>
      </w:pPr>
    </w:p>
    <w:p w14:paraId="19AD5FE3" w14:textId="77777777" w:rsidR="00CD1D42" w:rsidRDefault="00CD1D42" w:rsidP="00CA7C6F">
      <w:pPr>
        <w:spacing w:after="0" w:line="240" w:lineRule="exact"/>
        <w:rPr>
          <w:rFonts w:ascii="Times New Roman" w:hAnsi="Times New Roman" w:cs="Times New Roman"/>
          <w:sz w:val="24"/>
          <w:szCs w:val="24"/>
        </w:rPr>
      </w:pPr>
    </w:p>
    <w:p w14:paraId="752E2EDB" w14:textId="77777777" w:rsidR="00CD1D42" w:rsidRDefault="00CD1D42" w:rsidP="00CA7C6F">
      <w:pPr>
        <w:spacing w:after="0" w:line="240" w:lineRule="exact"/>
        <w:rPr>
          <w:rFonts w:ascii="Times New Roman" w:hAnsi="Times New Roman" w:cs="Times New Roman"/>
          <w:sz w:val="24"/>
          <w:szCs w:val="24"/>
        </w:rPr>
      </w:pPr>
    </w:p>
    <w:p w14:paraId="3186272D" w14:textId="77777777" w:rsidR="00CD1D42" w:rsidRDefault="00CD1D42" w:rsidP="00CA7C6F">
      <w:pPr>
        <w:spacing w:after="0" w:line="240" w:lineRule="exact"/>
        <w:rPr>
          <w:rFonts w:ascii="Times New Roman" w:hAnsi="Times New Roman" w:cs="Times New Roman"/>
          <w:sz w:val="24"/>
          <w:szCs w:val="24"/>
        </w:rPr>
      </w:pPr>
    </w:p>
    <w:p w14:paraId="5E9D08B9" w14:textId="77777777" w:rsidR="00CD1D42" w:rsidRDefault="00CD1D42" w:rsidP="00CA7C6F">
      <w:pPr>
        <w:spacing w:after="0" w:line="240" w:lineRule="exact"/>
        <w:rPr>
          <w:rFonts w:ascii="Times New Roman" w:hAnsi="Times New Roman" w:cs="Times New Roman"/>
          <w:sz w:val="24"/>
          <w:szCs w:val="24"/>
        </w:rPr>
      </w:pPr>
    </w:p>
    <w:p w14:paraId="2F8C3BA1" w14:textId="77777777" w:rsidR="00CD1D42" w:rsidRDefault="00CD1D42" w:rsidP="00CA7C6F">
      <w:pPr>
        <w:spacing w:after="0" w:line="240" w:lineRule="exact"/>
        <w:rPr>
          <w:rFonts w:ascii="Times New Roman" w:hAnsi="Times New Roman" w:cs="Times New Roman"/>
          <w:sz w:val="24"/>
          <w:szCs w:val="24"/>
        </w:rPr>
      </w:pPr>
    </w:p>
    <w:p w14:paraId="54FA5C72" w14:textId="77777777" w:rsidR="00CD1D42" w:rsidRDefault="00CD1D42" w:rsidP="00CA7C6F">
      <w:pPr>
        <w:spacing w:after="0" w:line="240" w:lineRule="exact"/>
        <w:rPr>
          <w:rFonts w:ascii="Times New Roman" w:hAnsi="Times New Roman" w:cs="Times New Roman"/>
          <w:sz w:val="24"/>
          <w:szCs w:val="24"/>
        </w:rPr>
      </w:pPr>
    </w:p>
    <w:p w14:paraId="1CBFF251" w14:textId="77777777" w:rsidR="00CD1D42" w:rsidRDefault="00CD1D42" w:rsidP="00CA7C6F">
      <w:pPr>
        <w:spacing w:after="0" w:line="240" w:lineRule="exact"/>
        <w:rPr>
          <w:rFonts w:ascii="Times New Roman" w:hAnsi="Times New Roman" w:cs="Times New Roman"/>
          <w:sz w:val="24"/>
          <w:szCs w:val="24"/>
        </w:rPr>
      </w:pPr>
    </w:p>
    <w:p w14:paraId="7C0450CF" w14:textId="77777777" w:rsidR="00CD1D42" w:rsidRDefault="00CD1D42" w:rsidP="00CA7C6F">
      <w:pPr>
        <w:spacing w:after="0" w:line="240" w:lineRule="exact"/>
        <w:rPr>
          <w:rFonts w:ascii="Times New Roman" w:hAnsi="Times New Roman" w:cs="Times New Roman"/>
          <w:sz w:val="24"/>
          <w:szCs w:val="24"/>
        </w:rPr>
      </w:pPr>
    </w:p>
    <w:p w14:paraId="3DF80872" w14:textId="77777777" w:rsidR="00CD1D42" w:rsidRDefault="00CD1D42" w:rsidP="00CA7C6F">
      <w:pPr>
        <w:spacing w:after="0" w:line="240" w:lineRule="exact"/>
        <w:rPr>
          <w:rFonts w:ascii="Times New Roman" w:hAnsi="Times New Roman" w:cs="Times New Roman"/>
          <w:sz w:val="24"/>
          <w:szCs w:val="24"/>
        </w:rPr>
      </w:pPr>
    </w:p>
    <w:p w14:paraId="23E5CC7C" w14:textId="77777777" w:rsidR="00CD1D42" w:rsidRDefault="00CD1D42" w:rsidP="00CA7C6F">
      <w:pPr>
        <w:spacing w:after="0" w:line="240" w:lineRule="exact"/>
        <w:rPr>
          <w:rFonts w:ascii="Times New Roman" w:hAnsi="Times New Roman" w:cs="Times New Roman"/>
          <w:sz w:val="24"/>
          <w:szCs w:val="24"/>
        </w:rPr>
      </w:pPr>
    </w:p>
    <w:p w14:paraId="29E8C44C" w14:textId="77777777" w:rsidR="00CD1D42" w:rsidRDefault="00CD1D42" w:rsidP="00CA7C6F">
      <w:pPr>
        <w:spacing w:after="0" w:line="240" w:lineRule="exact"/>
        <w:rPr>
          <w:rFonts w:ascii="Times New Roman" w:hAnsi="Times New Roman" w:cs="Times New Roman"/>
          <w:sz w:val="24"/>
          <w:szCs w:val="24"/>
        </w:rPr>
      </w:pPr>
    </w:p>
    <w:p w14:paraId="032ED6FA" w14:textId="77777777" w:rsidR="00CD1D42" w:rsidRDefault="00CD1D42" w:rsidP="00CA7C6F">
      <w:pPr>
        <w:spacing w:after="0" w:line="240" w:lineRule="exact"/>
        <w:rPr>
          <w:rFonts w:ascii="Times New Roman" w:hAnsi="Times New Roman" w:cs="Times New Roman"/>
          <w:sz w:val="24"/>
          <w:szCs w:val="24"/>
        </w:rPr>
      </w:pPr>
    </w:p>
    <w:p w14:paraId="2DD2ABF5" w14:textId="77777777" w:rsidR="00CD1D42" w:rsidRDefault="00CD1D42" w:rsidP="00CA7C6F">
      <w:pPr>
        <w:spacing w:after="0" w:line="240" w:lineRule="exact"/>
        <w:rPr>
          <w:rFonts w:ascii="Times New Roman" w:hAnsi="Times New Roman" w:cs="Times New Roman"/>
          <w:sz w:val="24"/>
          <w:szCs w:val="24"/>
        </w:rPr>
      </w:pPr>
    </w:p>
    <w:p w14:paraId="6A92988D" w14:textId="77777777" w:rsidR="00CD1D42" w:rsidRDefault="00CD1D42" w:rsidP="00CA7C6F">
      <w:pPr>
        <w:spacing w:after="0" w:line="240" w:lineRule="exact"/>
        <w:rPr>
          <w:rFonts w:ascii="Times New Roman" w:hAnsi="Times New Roman" w:cs="Times New Roman"/>
          <w:sz w:val="24"/>
          <w:szCs w:val="24"/>
        </w:rPr>
      </w:pPr>
    </w:p>
    <w:p w14:paraId="53030713" w14:textId="77777777" w:rsidR="00CD1D42" w:rsidRDefault="00CD1D42" w:rsidP="00CA7C6F">
      <w:pPr>
        <w:spacing w:after="0" w:line="240" w:lineRule="exact"/>
        <w:rPr>
          <w:rFonts w:ascii="Times New Roman" w:hAnsi="Times New Roman" w:cs="Times New Roman"/>
          <w:sz w:val="24"/>
          <w:szCs w:val="24"/>
        </w:rPr>
      </w:pPr>
    </w:p>
    <w:p w14:paraId="69F66F9C" w14:textId="77777777" w:rsidR="00CD1D42" w:rsidRDefault="00CD1D42" w:rsidP="00CA7C6F">
      <w:pPr>
        <w:spacing w:after="0" w:line="240" w:lineRule="exact"/>
        <w:rPr>
          <w:rFonts w:ascii="Times New Roman" w:hAnsi="Times New Roman" w:cs="Times New Roman"/>
          <w:sz w:val="24"/>
          <w:szCs w:val="24"/>
        </w:rPr>
      </w:pPr>
    </w:p>
    <w:p w14:paraId="512F48E2" w14:textId="77777777" w:rsidR="00CD1D42" w:rsidRDefault="00CD1D42" w:rsidP="00CA7C6F">
      <w:pPr>
        <w:spacing w:after="0" w:line="240" w:lineRule="exact"/>
        <w:rPr>
          <w:rFonts w:ascii="Times New Roman" w:hAnsi="Times New Roman" w:cs="Times New Roman"/>
          <w:sz w:val="24"/>
          <w:szCs w:val="24"/>
        </w:rPr>
      </w:pPr>
    </w:p>
    <w:p w14:paraId="48BA90CD" w14:textId="77777777" w:rsidR="00CD1D42" w:rsidRDefault="00CD1D42" w:rsidP="00CA7C6F">
      <w:pPr>
        <w:spacing w:after="0" w:line="240" w:lineRule="exact"/>
        <w:rPr>
          <w:rFonts w:ascii="Times New Roman" w:hAnsi="Times New Roman" w:cs="Times New Roman"/>
          <w:sz w:val="24"/>
          <w:szCs w:val="24"/>
        </w:rPr>
      </w:pPr>
    </w:p>
    <w:p w14:paraId="3747558A" w14:textId="77777777" w:rsidR="00CD1D42" w:rsidRDefault="00CD1D42" w:rsidP="00CA7C6F">
      <w:pPr>
        <w:spacing w:after="0" w:line="240" w:lineRule="exact"/>
        <w:rPr>
          <w:rFonts w:ascii="Times New Roman" w:hAnsi="Times New Roman" w:cs="Times New Roman"/>
          <w:sz w:val="24"/>
          <w:szCs w:val="24"/>
        </w:rPr>
      </w:pPr>
    </w:p>
    <w:p w14:paraId="6A022316" w14:textId="77777777" w:rsidR="00CD1D42" w:rsidRDefault="00CD1D42" w:rsidP="00CA7C6F">
      <w:pPr>
        <w:spacing w:after="0" w:line="240" w:lineRule="exact"/>
        <w:rPr>
          <w:rFonts w:ascii="Times New Roman" w:hAnsi="Times New Roman" w:cs="Times New Roman"/>
          <w:sz w:val="24"/>
          <w:szCs w:val="24"/>
        </w:rPr>
      </w:pPr>
    </w:p>
    <w:p w14:paraId="46315954" w14:textId="77777777" w:rsidR="00CD1D42" w:rsidRDefault="00CD1D42" w:rsidP="00CA7C6F">
      <w:pPr>
        <w:spacing w:after="0" w:line="240" w:lineRule="exact"/>
        <w:rPr>
          <w:rFonts w:ascii="Times New Roman" w:hAnsi="Times New Roman" w:cs="Times New Roman"/>
          <w:sz w:val="24"/>
          <w:szCs w:val="24"/>
        </w:rPr>
      </w:pPr>
    </w:p>
    <w:p w14:paraId="2E716E74" w14:textId="77777777" w:rsidR="00CD1D42" w:rsidRDefault="00CD1D42" w:rsidP="00CA7C6F">
      <w:pPr>
        <w:spacing w:after="0" w:line="240" w:lineRule="exact"/>
        <w:rPr>
          <w:rFonts w:ascii="Times New Roman" w:hAnsi="Times New Roman" w:cs="Times New Roman"/>
          <w:sz w:val="24"/>
          <w:szCs w:val="24"/>
        </w:rPr>
      </w:pPr>
    </w:p>
    <w:p w14:paraId="373B529E" w14:textId="77777777" w:rsidR="00CD1D42" w:rsidRDefault="00CD1D42" w:rsidP="00CA7C6F">
      <w:pPr>
        <w:spacing w:after="0" w:line="240" w:lineRule="exact"/>
        <w:rPr>
          <w:rFonts w:ascii="Times New Roman" w:hAnsi="Times New Roman" w:cs="Times New Roman"/>
          <w:sz w:val="24"/>
          <w:szCs w:val="24"/>
        </w:rPr>
      </w:pPr>
    </w:p>
    <w:p w14:paraId="39E729D1" w14:textId="77777777" w:rsidR="00CD1D42" w:rsidRDefault="00CD1D42" w:rsidP="00CA7C6F">
      <w:pPr>
        <w:spacing w:after="0" w:line="240" w:lineRule="exact"/>
        <w:rPr>
          <w:rFonts w:ascii="Times New Roman" w:hAnsi="Times New Roman" w:cs="Times New Roman"/>
          <w:sz w:val="24"/>
          <w:szCs w:val="24"/>
        </w:rPr>
      </w:pPr>
    </w:p>
    <w:p w14:paraId="3E258ED8" w14:textId="77777777" w:rsidR="00CD1D42" w:rsidRDefault="00CD1D42" w:rsidP="00CA7C6F">
      <w:pPr>
        <w:spacing w:after="0" w:line="240" w:lineRule="exact"/>
        <w:rPr>
          <w:rFonts w:ascii="Times New Roman" w:hAnsi="Times New Roman" w:cs="Times New Roman"/>
          <w:sz w:val="24"/>
          <w:szCs w:val="24"/>
        </w:rPr>
      </w:pPr>
    </w:p>
    <w:p w14:paraId="25D29946" w14:textId="77777777" w:rsidR="00CD1D42" w:rsidRDefault="00CD1D42" w:rsidP="00CA7C6F">
      <w:pPr>
        <w:spacing w:after="0" w:line="240" w:lineRule="exact"/>
        <w:rPr>
          <w:rFonts w:ascii="Times New Roman" w:hAnsi="Times New Roman" w:cs="Times New Roman"/>
          <w:sz w:val="24"/>
          <w:szCs w:val="24"/>
        </w:rPr>
      </w:pPr>
    </w:p>
    <w:p w14:paraId="39F3D0F8" w14:textId="77777777" w:rsidR="00CD1D42" w:rsidRDefault="00CD1D42" w:rsidP="00CA7C6F">
      <w:pPr>
        <w:spacing w:after="0" w:line="240" w:lineRule="exact"/>
        <w:rPr>
          <w:rFonts w:ascii="Times New Roman" w:hAnsi="Times New Roman" w:cs="Times New Roman"/>
          <w:sz w:val="24"/>
          <w:szCs w:val="24"/>
        </w:rPr>
      </w:pPr>
    </w:p>
    <w:p w14:paraId="18399B9B" w14:textId="77777777" w:rsidR="00CD1D42" w:rsidRDefault="00CD1D42" w:rsidP="00CA7C6F">
      <w:pPr>
        <w:spacing w:after="0" w:line="240" w:lineRule="exact"/>
        <w:rPr>
          <w:rFonts w:ascii="Times New Roman" w:hAnsi="Times New Roman" w:cs="Times New Roman"/>
          <w:sz w:val="24"/>
          <w:szCs w:val="24"/>
        </w:rPr>
      </w:pPr>
    </w:p>
    <w:p w14:paraId="7E37FAE1" w14:textId="77777777" w:rsidR="00CD1D42" w:rsidRDefault="00CD1D42" w:rsidP="00CA7C6F">
      <w:pPr>
        <w:spacing w:after="0" w:line="240" w:lineRule="exact"/>
        <w:rPr>
          <w:rFonts w:ascii="Times New Roman" w:hAnsi="Times New Roman" w:cs="Times New Roman"/>
          <w:sz w:val="24"/>
          <w:szCs w:val="24"/>
        </w:rPr>
      </w:pPr>
    </w:p>
    <w:p w14:paraId="5AE1D670" w14:textId="77777777" w:rsidR="00CD1D42" w:rsidRDefault="00CD1D42" w:rsidP="00CA7C6F">
      <w:pPr>
        <w:spacing w:after="0" w:line="240" w:lineRule="exact"/>
        <w:rPr>
          <w:rFonts w:ascii="Times New Roman" w:hAnsi="Times New Roman" w:cs="Times New Roman"/>
          <w:sz w:val="24"/>
          <w:szCs w:val="24"/>
        </w:rPr>
      </w:pPr>
    </w:p>
    <w:p w14:paraId="1E4AE9AB" w14:textId="77777777" w:rsidR="00CD1D42" w:rsidRDefault="00CD1D42" w:rsidP="00CA7C6F">
      <w:pPr>
        <w:spacing w:after="0" w:line="240" w:lineRule="exact"/>
        <w:rPr>
          <w:rFonts w:ascii="Times New Roman" w:hAnsi="Times New Roman" w:cs="Times New Roman"/>
          <w:sz w:val="24"/>
          <w:szCs w:val="24"/>
        </w:rPr>
      </w:pPr>
    </w:p>
    <w:p w14:paraId="1B427D30" w14:textId="77777777" w:rsidR="00CD1D42" w:rsidRDefault="00CD1D42" w:rsidP="00CA7C6F">
      <w:pPr>
        <w:spacing w:after="0" w:line="240" w:lineRule="exact"/>
        <w:rPr>
          <w:rFonts w:ascii="Times New Roman" w:hAnsi="Times New Roman" w:cs="Times New Roman"/>
          <w:sz w:val="24"/>
          <w:szCs w:val="24"/>
        </w:rPr>
      </w:pPr>
    </w:p>
    <w:p w14:paraId="2A1749A2" w14:textId="77777777" w:rsidR="00CD1D42" w:rsidRDefault="00CD1D42" w:rsidP="00CA7C6F">
      <w:pPr>
        <w:spacing w:after="0" w:line="240" w:lineRule="exact"/>
        <w:rPr>
          <w:rFonts w:ascii="Times New Roman" w:hAnsi="Times New Roman" w:cs="Times New Roman"/>
          <w:sz w:val="24"/>
          <w:szCs w:val="24"/>
        </w:rPr>
      </w:pPr>
    </w:p>
    <w:p w14:paraId="2B35CFA5" w14:textId="77777777" w:rsidR="00CD1D42" w:rsidRDefault="00CD1D42" w:rsidP="00CA7C6F">
      <w:pPr>
        <w:spacing w:after="0" w:line="240" w:lineRule="exact"/>
        <w:rPr>
          <w:rFonts w:ascii="Times New Roman" w:hAnsi="Times New Roman" w:cs="Times New Roman"/>
          <w:sz w:val="24"/>
          <w:szCs w:val="24"/>
        </w:rPr>
      </w:pPr>
    </w:p>
    <w:p w14:paraId="1E94136F" w14:textId="77777777" w:rsidR="00CD1D42" w:rsidRDefault="00CD1D42" w:rsidP="00CA7C6F">
      <w:pPr>
        <w:spacing w:after="0" w:line="240" w:lineRule="exact"/>
        <w:rPr>
          <w:rFonts w:ascii="Times New Roman" w:hAnsi="Times New Roman" w:cs="Times New Roman"/>
          <w:sz w:val="24"/>
          <w:szCs w:val="24"/>
        </w:rPr>
      </w:pPr>
    </w:p>
    <w:p w14:paraId="513130D7" w14:textId="77777777" w:rsidR="00CD1D42" w:rsidRDefault="00CD1D42" w:rsidP="00CA7C6F">
      <w:pPr>
        <w:spacing w:after="0" w:line="240" w:lineRule="exact"/>
        <w:rPr>
          <w:rFonts w:ascii="Times New Roman" w:hAnsi="Times New Roman" w:cs="Times New Roman"/>
          <w:sz w:val="24"/>
          <w:szCs w:val="24"/>
        </w:rPr>
      </w:pPr>
    </w:p>
    <w:p w14:paraId="0E806BEC" w14:textId="77777777" w:rsidR="00CD1D42" w:rsidRDefault="00CD1D42" w:rsidP="00CA7C6F">
      <w:pPr>
        <w:spacing w:after="0" w:line="240" w:lineRule="exact"/>
        <w:rPr>
          <w:rFonts w:ascii="Times New Roman" w:hAnsi="Times New Roman" w:cs="Times New Roman"/>
          <w:sz w:val="24"/>
          <w:szCs w:val="24"/>
        </w:rPr>
      </w:pPr>
    </w:p>
    <w:p w14:paraId="3B4160A1" w14:textId="2EB4E12D" w:rsidR="00531A87" w:rsidRPr="00545D24" w:rsidRDefault="00264F8A" w:rsidP="00CA7C6F">
      <w:pPr>
        <w:spacing w:after="0" w:line="240" w:lineRule="exact"/>
        <w:rPr>
          <w:rFonts w:ascii="Times New Roman" w:hAnsi="Times New Roman" w:cs="Times New Roman"/>
          <w:sz w:val="24"/>
          <w:szCs w:val="24"/>
        </w:rPr>
      </w:pPr>
      <w:r w:rsidRPr="00545D24">
        <w:rPr>
          <w:rFonts w:ascii="Times New Roman" w:hAnsi="Times New Roman" w:cs="Times New Roman"/>
          <w:sz w:val="24"/>
          <w:szCs w:val="24"/>
        </w:rPr>
        <w:t>И</w:t>
      </w:r>
      <w:r w:rsidR="00531A87" w:rsidRPr="00545D24">
        <w:rPr>
          <w:rFonts w:ascii="Times New Roman" w:hAnsi="Times New Roman" w:cs="Times New Roman"/>
          <w:sz w:val="24"/>
          <w:szCs w:val="24"/>
        </w:rPr>
        <w:t>.</w:t>
      </w:r>
      <w:r w:rsidRPr="00545D24">
        <w:rPr>
          <w:rFonts w:ascii="Times New Roman" w:hAnsi="Times New Roman" w:cs="Times New Roman"/>
          <w:sz w:val="24"/>
          <w:szCs w:val="24"/>
        </w:rPr>
        <w:t>С</w:t>
      </w:r>
      <w:r w:rsidR="00531A87" w:rsidRPr="00545D24">
        <w:rPr>
          <w:rFonts w:ascii="Times New Roman" w:hAnsi="Times New Roman" w:cs="Times New Roman"/>
          <w:sz w:val="24"/>
          <w:szCs w:val="24"/>
        </w:rPr>
        <w:t xml:space="preserve">. </w:t>
      </w:r>
      <w:r w:rsidRPr="00545D24">
        <w:rPr>
          <w:rFonts w:ascii="Times New Roman" w:hAnsi="Times New Roman" w:cs="Times New Roman"/>
          <w:sz w:val="24"/>
          <w:szCs w:val="24"/>
        </w:rPr>
        <w:t>Будков</w:t>
      </w:r>
      <w:r w:rsidR="00531A87" w:rsidRPr="00545D24">
        <w:rPr>
          <w:rFonts w:ascii="Times New Roman" w:hAnsi="Times New Roman" w:cs="Times New Roman"/>
          <w:sz w:val="24"/>
          <w:szCs w:val="24"/>
        </w:rPr>
        <w:t>, тел. +7(473</w:t>
      </w:r>
      <w:r w:rsidR="001D2C33" w:rsidRPr="00545D24">
        <w:rPr>
          <w:rFonts w:ascii="Times New Roman" w:hAnsi="Times New Roman" w:cs="Times New Roman"/>
          <w:sz w:val="24"/>
          <w:szCs w:val="24"/>
        </w:rPr>
        <w:t>47</w:t>
      </w:r>
      <w:r w:rsidR="00531A87" w:rsidRPr="00545D24">
        <w:rPr>
          <w:rFonts w:ascii="Times New Roman" w:hAnsi="Times New Roman" w:cs="Times New Roman"/>
          <w:sz w:val="24"/>
          <w:szCs w:val="24"/>
        </w:rPr>
        <w:t>)</w:t>
      </w:r>
      <w:r w:rsidR="001D2C33" w:rsidRPr="00545D24">
        <w:rPr>
          <w:rFonts w:ascii="Times New Roman" w:hAnsi="Times New Roman" w:cs="Times New Roman"/>
          <w:sz w:val="24"/>
          <w:szCs w:val="24"/>
        </w:rPr>
        <w:t>5</w:t>
      </w:r>
      <w:r w:rsidR="00531A87" w:rsidRPr="00545D24">
        <w:rPr>
          <w:rFonts w:ascii="Times New Roman" w:hAnsi="Times New Roman" w:cs="Times New Roman"/>
          <w:sz w:val="24"/>
          <w:szCs w:val="24"/>
        </w:rPr>
        <w:t>-</w:t>
      </w:r>
      <w:r w:rsidR="001D2C33" w:rsidRPr="00545D24">
        <w:rPr>
          <w:rFonts w:ascii="Times New Roman" w:hAnsi="Times New Roman" w:cs="Times New Roman"/>
          <w:sz w:val="24"/>
          <w:szCs w:val="24"/>
        </w:rPr>
        <w:t>17</w:t>
      </w:r>
      <w:r w:rsidR="00531A87" w:rsidRPr="00545D24">
        <w:rPr>
          <w:rFonts w:ascii="Times New Roman" w:hAnsi="Times New Roman" w:cs="Times New Roman"/>
          <w:sz w:val="24"/>
          <w:szCs w:val="24"/>
        </w:rPr>
        <w:t>-</w:t>
      </w:r>
      <w:r w:rsidR="001D2C33" w:rsidRPr="00545D24">
        <w:rPr>
          <w:rFonts w:ascii="Times New Roman" w:hAnsi="Times New Roman" w:cs="Times New Roman"/>
          <w:sz w:val="24"/>
          <w:szCs w:val="24"/>
        </w:rPr>
        <w:t>36</w:t>
      </w:r>
    </w:p>
    <w:sectPr w:rsidR="00531A87" w:rsidRPr="00545D24" w:rsidSect="00536A99">
      <w:headerReference w:type="default" r:id="rId12"/>
      <w:headerReference w:type="first" r:id="rId13"/>
      <w:footerReference w:type="first" r:id="rId14"/>
      <w:pgSz w:w="11906" w:h="16838"/>
      <w:pgMar w:top="851" w:right="510" w:bottom="130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47C58" w14:textId="77777777" w:rsidR="005A4DEE" w:rsidRDefault="005A4DEE" w:rsidP="007212FD">
      <w:pPr>
        <w:spacing w:after="0" w:line="240" w:lineRule="auto"/>
      </w:pPr>
      <w:r>
        <w:separator/>
      </w:r>
    </w:p>
  </w:endnote>
  <w:endnote w:type="continuationSeparator" w:id="0">
    <w:p w14:paraId="32C88687" w14:textId="77777777" w:rsidR="005A4DEE" w:rsidRDefault="005A4DEE"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5272345F" w14:textId="77777777" w:rsidTr="00935651">
      <w:trPr>
        <w:cantSplit/>
        <w:trHeight w:val="57"/>
      </w:trPr>
      <w:tc>
        <w:tcPr>
          <w:tcW w:w="3643" w:type="dxa"/>
        </w:tcPr>
        <w:p w14:paraId="179A3E94" w14:textId="77777777" w:rsidR="002E7520" w:rsidRDefault="002E7520" w:rsidP="002E7520">
          <w:pPr>
            <w:spacing w:after="60" w:line="240" w:lineRule="auto"/>
            <w:jc w:val="center"/>
            <w:rPr>
              <w:rFonts w:ascii="Times New Roman" w:hAnsi="Times New Roman"/>
              <w:sz w:val="16"/>
              <w:szCs w:val="16"/>
            </w:rPr>
          </w:pPr>
          <w:bookmarkStart w:id="2" w:name="SIGNERORG1"/>
          <w:bookmarkEnd w:id="2"/>
        </w:p>
        <w:p w14:paraId="135F84B1" w14:textId="77777777"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3" w:name="REGNUMSTAMP"/>
          <w:bookmarkEnd w:id="3"/>
        </w:p>
      </w:tc>
    </w:tr>
  </w:tbl>
  <w:p w14:paraId="024FF197"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B46BA" w14:textId="77777777" w:rsidR="005A4DEE" w:rsidRDefault="005A4DEE" w:rsidP="007212FD">
      <w:pPr>
        <w:spacing w:after="0" w:line="240" w:lineRule="auto"/>
      </w:pPr>
      <w:r>
        <w:separator/>
      </w:r>
    </w:p>
  </w:footnote>
  <w:footnote w:type="continuationSeparator" w:id="0">
    <w:p w14:paraId="512C09D1" w14:textId="77777777" w:rsidR="005A4DEE" w:rsidRDefault="005A4DEE"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994211"/>
      <w:docPartObj>
        <w:docPartGallery w:val="Page Numbers (Top of Page)"/>
        <w:docPartUnique/>
      </w:docPartObj>
    </w:sdtPr>
    <w:sdtEndPr/>
    <w:sdtContent>
      <w:p w14:paraId="73AED912" w14:textId="145F0604" w:rsidR="00CD1D42" w:rsidRDefault="00CD1D42">
        <w:pPr>
          <w:pStyle w:val="a4"/>
          <w:jc w:val="center"/>
        </w:pPr>
        <w:r>
          <w:fldChar w:fldCharType="begin"/>
        </w:r>
        <w:r>
          <w:instrText>PAGE   \* MERGEFORMAT</w:instrText>
        </w:r>
        <w:r>
          <w:fldChar w:fldCharType="separate"/>
        </w:r>
        <w:r>
          <w:t>2</w:t>
        </w:r>
        <w:r>
          <w:fldChar w:fldCharType="end"/>
        </w:r>
      </w:p>
    </w:sdtContent>
  </w:sdt>
  <w:p w14:paraId="1BEDA838" w14:textId="77777777" w:rsidR="00CD1D42" w:rsidRDefault="00CD1D4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C98B" w14:textId="0DEF5EFA" w:rsidR="00CD1D42" w:rsidRDefault="00CD1D42" w:rsidP="00CD1D42">
    <w:pPr>
      <w:pStyle w:val="a4"/>
    </w:pPr>
  </w:p>
  <w:p w14:paraId="4A3C72B1" w14:textId="77777777" w:rsidR="00CD1D42" w:rsidRDefault="00CD1D4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408"/>
        </w:tabs>
        <w:ind w:left="1840" w:hanging="432"/>
      </w:pPr>
    </w:lvl>
    <w:lvl w:ilvl="1">
      <w:start w:val="1"/>
      <w:numFmt w:val="none"/>
      <w:suff w:val="nothing"/>
      <w:lvlText w:val=""/>
      <w:lvlJc w:val="left"/>
      <w:pPr>
        <w:tabs>
          <w:tab w:val="num" w:pos="1408"/>
        </w:tabs>
        <w:ind w:left="1984" w:hanging="576"/>
      </w:pPr>
    </w:lvl>
    <w:lvl w:ilvl="2">
      <w:start w:val="1"/>
      <w:numFmt w:val="none"/>
      <w:suff w:val="nothing"/>
      <w:lvlText w:val=""/>
      <w:lvlJc w:val="left"/>
      <w:pPr>
        <w:tabs>
          <w:tab w:val="num" w:pos="1408"/>
        </w:tabs>
        <w:ind w:left="2128" w:hanging="720"/>
      </w:pPr>
    </w:lvl>
    <w:lvl w:ilvl="3">
      <w:start w:val="1"/>
      <w:numFmt w:val="none"/>
      <w:suff w:val="nothing"/>
      <w:lvlText w:val=""/>
      <w:lvlJc w:val="left"/>
      <w:pPr>
        <w:tabs>
          <w:tab w:val="num" w:pos="1408"/>
        </w:tabs>
        <w:ind w:left="2272" w:hanging="864"/>
      </w:pPr>
    </w:lvl>
    <w:lvl w:ilvl="4">
      <w:start w:val="1"/>
      <w:numFmt w:val="none"/>
      <w:suff w:val="nothing"/>
      <w:lvlText w:val=""/>
      <w:lvlJc w:val="left"/>
      <w:pPr>
        <w:tabs>
          <w:tab w:val="num" w:pos="1408"/>
        </w:tabs>
        <w:ind w:left="2416" w:hanging="1008"/>
      </w:pPr>
    </w:lvl>
    <w:lvl w:ilvl="5">
      <w:start w:val="1"/>
      <w:numFmt w:val="none"/>
      <w:suff w:val="nothing"/>
      <w:lvlText w:val=""/>
      <w:lvlJc w:val="left"/>
      <w:pPr>
        <w:tabs>
          <w:tab w:val="num" w:pos="1408"/>
        </w:tabs>
        <w:ind w:left="2560" w:hanging="1152"/>
      </w:pPr>
    </w:lvl>
    <w:lvl w:ilvl="6">
      <w:start w:val="1"/>
      <w:numFmt w:val="none"/>
      <w:suff w:val="nothing"/>
      <w:lvlText w:val=""/>
      <w:lvlJc w:val="left"/>
      <w:pPr>
        <w:tabs>
          <w:tab w:val="num" w:pos="1408"/>
        </w:tabs>
        <w:ind w:left="2704" w:hanging="1296"/>
      </w:pPr>
    </w:lvl>
    <w:lvl w:ilvl="7">
      <w:start w:val="1"/>
      <w:numFmt w:val="none"/>
      <w:suff w:val="nothing"/>
      <w:lvlText w:val=""/>
      <w:lvlJc w:val="left"/>
      <w:pPr>
        <w:tabs>
          <w:tab w:val="num" w:pos="1408"/>
        </w:tabs>
        <w:ind w:left="2848" w:hanging="1440"/>
      </w:pPr>
    </w:lvl>
    <w:lvl w:ilvl="8">
      <w:start w:val="1"/>
      <w:numFmt w:val="none"/>
      <w:suff w:val="nothing"/>
      <w:lvlText w:val=""/>
      <w:lvlJc w:val="left"/>
      <w:pPr>
        <w:tabs>
          <w:tab w:val="num" w:pos="1408"/>
        </w:tabs>
        <w:ind w:left="2992"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0E"/>
    <w:rsid w:val="0000196B"/>
    <w:rsid w:val="00004789"/>
    <w:rsid w:val="00007446"/>
    <w:rsid w:val="00014574"/>
    <w:rsid w:val="0001634D"/>
    <w:rsid w:val="0001696A"/>
    <w:rsid w:val="00021F0F"/>
    <w:rsid w:val="00024D01"/>
    <w:rsid w:val="00043691"/>
    <w:rsid w:val="000530AB"/>
    <w:rsid w:val="000550FF"/>
    <w:rsid w:val="00056A50"/>
    <w:rsid w:val="0006361E"/>
    <w:rsid w:val="00070889"/>
    <w:rsid w:val="0007553B"/>
    <w:rsid w:val="000803E2"/>
    <w:rsid w:val="000833BD"/>
    <w:rsid w:val="00083A57"/>
    <w:rsid w:val="00090738"/>
    <w:rsid w:val="00095729"/>
    <w:rsid w:val="000A4E3C"/>
    <w:rsid w:val="000A4F54"/>
    <w:rsid w:val="000A527E"/>
    <w:rsid w:val="000A6C9D"/>
    <w:rsid w:val="000A6F7B"/>
    <w:rsid w:val="000B708E"/>
    <w:rsid w:val="000C062E"/>
    <w:rsid w:val="000D781F"/>
    <w:rsid w:val="000D795D"/>
    <w:rsid w:val="000F32C2"/>
    <w:rsid w:val="000F5416"/>
    <w:rsid w:val="000F7BB7"/>
    <w:rsid w:val="00101AA3"/>
    <w:rsid w:val="0010629E"/>
    <w:rsid w:val="00107179"/>
    <w:rsid w:val="00121C1B"/>
    <w:rsid w:val="00134382"/>
    <w:rsid w:val="00137D50"/>
    <w:rsid w:val="00144445"/>
    <w:rsid w:val="00151B1C"/>
    <w:rsid w:val="00152D28"/>
    <w:rsid w:val="00154919"/>
    <w:rsid w:val="00154B11"/>
    <w:rsid w:val="00156642"/>
    <w:rsid w:val="001572B8"/>
    <w:rsid w:val="001600A6"/>
    <w:rsid w:val="001618F2"/>
    <w:rsid w:val="00166A1C"/>
    <w:rsid w:val="00173F90"/>
    <w:rsid w:val="00180843"/>
    <w:rsid w:val="00180F13"/>
    <w:rsid w:val="0018208F"/>
    <w:rsid w:val="001822FA"/>
    <w:rsid w:val="001921AE"/>
    <w:rsid w:val="001A71D0"/>
    <w:rsid w:val="001B073C"/>
    <w:rsid w:val="001B3194"/>
    <w:rsid w:val="001C2357"/>
    <w:rsid w:val="001C4297"/>
    <w:rsid w:val="001C61B8"/>
    <w:rsid w:val="001D2C33"/>
    <w:rsid w:val="001E374B"/>
    <w:rsid w:val="001E5316"/>
    <w:rsid w:val="001F0586"/>
    <w:rsid w:val="001F5899"/>
    <w:rsid w:val="001F7FCD"/>
    <w:rsid w:val="002048A1"/>
    <w:rsid w:val="002130CE"/>
    <w:rsid w:val="00224E1B"/>
    <w:rsid w:val="00232D7A"/>
    <w:rsid w:val="002403E3"/>
    <w:rsid w:val="00246183"/>
    <w:rsid w:val="002476D3"/>
    <w:rsid w:val="00264F8A"/>
    <w:rsid w:val="00280D52"/>
    <w:rsid w:val="00281733"/>
    <w:rsid w:val="00282A49"/>
    <w:rsid w:val="00282F87"/>
    <w:rsid w:val="00291073"/>
    <w:rsid w:val="002955B5"/>
    <w:rsid w:val="00297BCD"/>
    <w:rsid w:val="002A080D"/>
    <w:rsid w:val="002A61DD"/>
    <w:rsid w:val="002A6465"/>
    <w:rsid w:val="002B4378"/>
    <w:rsid w:val="002B5C96"/>
    <w:rsid w:val="002B6BA7"/>
    <w:rsid w:val="002C50B0"/>
    <w:rsid w:val="002C7C1D"/>
    <w:rsid w:val="002D484E"/>
    <w:rsid w:val="002D5204"/>
    <w:rsid w:val="002E7520"/>
    <w:rsid w:val="002F5211"/>
    <w:rsid w:val="003105D3"/>
    <w:rsid w:val="003150C4"/>
    <w:rsid w:val="00335618"/>
    <w:rsid w:val="00336220"/>
    <w:rsid w:val="003407C6"/>
    <w:rsid w:val="0034238E"/>
    <w:rsid w:val="003443C6"/>
    <w:rsid w:val="00345CA8"/>
    <w:rsid w:val="00345F5E"/>
    <w:rsid w:val="00351661"/>
    <w:rsid w:val="003573C8"/>
    <w:rsid w:val="003716B4"/>
    <w:rsid w:val="00371D05"/>
    <w:rsid w:val="003747F4"/>
    <w:rsid w:val="0037627A"/>
    <w:rsid w:val="003837BA"/>
    <w:rsid w:val="00384D83"/>
    <w:rsid w:val="0038546C"/>
    <w:rsid w:val="00386BB6"/>
    <w:rsid w:val="003877B3"/>
    <w:rsid w:val="0039045F"/>
    <w:rsid w:val="00394536"/>
    <w:rsid w:val="003B4D0B"/>
    <w:rsid w:val="003B7F94"/>
    <w:rsid w:val="003C030D"/>
    <w:rsid w:val="003C1601"/>
    <w:rsid w:val="003C2B52"/>
    <w:rsid w:val="003E0076"/>
    <w:rsid w:val="003E0971"/>
    <w:rsid w:val="003E45E7"/>
    <w:rsid w:val="003E77E1"/>
    <w:rsid w:val="003F5A7C"/>
    <w:rsid w:val="00400164"/>
    <w:rsid w:val="00401E52"/>
    <w:rsid w:val="004022BF"/>
    <w:rsid w:val="004036B5"/>
    <w:rsid w:val="00410A58"/>
    <w:rsid w:val="00450E08"/>
    <w:rsid w:val="00454CD5"/>
    <w:rsid w:val="00464C05"/>
    <w:rsid w:val="00470AB3"/>
    <w:rsid w:val="00470BE4"/>
    <w:rsid w:val="00471072"/>
    <w:rsid w:val="00471B0F"/>
    <w:rsid w:val="00472652"/>
    <w:rsid w:val="004774C9"/>
    <w:rsid w:val="004840EF"/>
    <w:rsid w:val="00486A3E"/>
    <w:rsid w:val="00497EE9"/>
    <w:rsid w:val="004A0D86"/>
    <w:rsid w:val="004A2339"/>
    <w:rsid w:val="004A43B7"/>
    <w:rsid w:val="004B35F4"/>
    <w:rsid w:val="004B369F"/>
    <w:rsid w:val="004D091D"/>
    <w:rsid w:val="004E0AF0"/>
    <w:rsid w:val="004E108C"/>
    <w:rsid w:val="004E386A"/>
    <w:rsid w:val="004E3F7D"/>
    <w:rsid w:val="004E7B80"/>
    <w:rsid w:val="004F53F0"/>
    <w:rsid w:val="00501116"/>
    <w:rsid w:val="00502E6F"/>
    <w:rsid w:val="00503D80"/>
    <w:rsid w:val="00503DD5"/>
    <w:rsid w:val="005053E3"/>
    <w:rsid w:val="00505F85"/>
    <w:rsid w:val="00506DBE"/>
    <w:rsid w:val="00512CB8"/>
    <w:rsid w:val="005220DC"/>
    <w:rsid w:val="00531A87"/>
    <w:rsid w:val="00536A99"/>
    <w:rsid w:val="00536C62"/>
    <w:rsid w:val="00540266"/>
    <w:rsid w:val="00545151"/>
    <w:rsid w:val="005452F2"/>
    <w:rsid w:val="005457BE"/>
    <w:rsid w:val="00545D24"/>
    <w:rsid w:val="00546605"/>
    <w:rsid w:val="00555265"/>
    <w:rsid w:val="00560FE3"/>
    <w:rsid w:val="00562F73"/>
    <w:rsid w:val="005643D6"/>
    <w:rsid w:val="00565FDC"/>
    <w:rsid w:val="00573036"/>
    <w:rsid w:val="00573CBD"/>
    <w:rsid w:val="005741AC"/>
    <w:rsid w:val="0057428B"/>
    <w:rsid w:val="0058154F"/>
    <w:rsid w:val="00582DB1"/>
    <w:rsid w:val="005900EC"/>
    <w:rsid w:val="00590D66"/>
    <w:rsid w:val="005916D9"/>
    <w:rsid w:val="005A4DEE"/>
    <w:rsid w:val="005B6345"/>
    <w:rsid w:val="005C1627"/>
    <w:rsid w:val="005C6A45"/>
    <w:rsid w:val="005D0F18"/>
    <w:rsid w:val="005E1CDD"/>
    <w:rsid w:val="005F3038"/>
    <w:rsid w:val="00602204"/>
    <w:rsid w:val="00610CE9"/>
    <w:rsid w:val="00611128"/>
    <w:rsid w:val="006128E0"/>
    <w:rsid w:val="00613CF3"/>
    <w:rsid w:val="0062026B"/>
    <w:rsid w:val="00632958"/>
    <w:rsid w:val="006334AC"/>
    <w:rsid w:val="00633F27"/>
    <w:rsid w:val="00640924"/>
    <w:rsid w:val="00647332"/>
    <w:rsid w:val="006541AC"/>
    <w:rsid w:val="0065704F"/>
    <w:rsid w:val="00670AB6"/>
    <w:rsid w:val="00672D84"/>
    <w:rsid w:val="0067714B"/>
    <w:rsid w:val="006779E4"/>
    <w:rsid w:val="006829C4"/>
    <w:rsid w:val="00684A1E"/>
    <w:rsid w:val="006879C2"/>
    <w:rsid w:val="00692B20"/>
    <w:rsid w:val="00693993"/>
    <w:rsid w:val="006A44FB"/>
    <w:rsid w:val="006B0123"/>
    <w:rsid w:val="006B3C44"/>
    <w:rsid w:val="006B3CEA"/>
    <w:rsid w:val="006C3913"/>
    <w:rsid w:val="006C3D53"/>
    <w:rsid w:val="006D6E15"/>
    <w:rsid w:val="006E2551"/>
    <w:rsid w:val="006E2A1E"/>
    <w:rsid w:val="006F4BD0"/>
    <w:rsid w:val="006F4D2C"/>
    <w:rsid w:val="006F6EF4"/>
    <w:rsid w:val="006F7CC2"/>
    <w:rsid w:val="007047DF"/>
    <w:rsid w:val="00704E8D"/>
    <w:rsid w:val="00706AE0"/>
    <w:rsid w:val="00712993"/>
    <w:rsid w:val="007212FD"/>
    <w:rsid w:val="00722A7C"/>
    <w:rsid w:val="00725C8E"/>
    <w:rsid w:val="00726261"/>
    <w:rsid w:val="0073767A"/>
    <w:rsid w:val="00750D4B"/>
    <w:rsid w:val="0076212D"/>
    <w:rsid w:val="00782689"/>
    <w:rsid w:val="007928EA"/>
    <w:rsid w:val="00792AF6"/>
    <w:rsid w:val="0079459D"/>
    <w:rsid w:val="00794737"/>
    <w:rsid w:val="00797173"/>
    <w:rsid w:val="007A00EE"/>
    <w:rsid w:val="007A3D5C"/>
    <w:rsid w:val="007A3EEB"/>
    <w:rsid w:val="007B406E"/>
    <w:rsid w:val="007B5558"/>
    <w:rsid w:val="007C155E"/>
    <w:rsid w:val="007C17ED"/>
    <w:rsid w:val="007C46FD"/>
    <w:rsid w:val="007C7E2D"/>
    <w:rsid w:val="007D33FC"/>
    <w:rsid w:val="007F4BF9"/>
    <w:rsid w:val="0080110C"/>
    <w:rsid w:val="00815FEC"/>
    <w:rsid w:val="008231D5"/>
    <w:rsid w:val="008304D3"/>
    <w:rsid w:val="0083706D"/>
    <w:rsid w:val="0084215C"/>
    <w:rsid w:val="00845E4D"/>
    <w:rsid w:val="008533C3"/>
    <w:rsid w:val="00853893"/>
    <w:rsid w:val="00855256"/>
    <w:rsid w:val="00861729"/>
    <w:rsid w:val="008651C4"/>
    <w:rsid w:val="00874AEC"/>
    <w:rsid w:val="00880C0B"/>
    <w:rsid w:val="008820DE"/>
    <w:rsid w:val="008825C3"/>
    <w:rsid w:val="00882E6D"/>
    <w:rsid w:val="0089082C"/>
    <w:rsid w:val="008A14AF"/>
    <w:rsid w:val="008A1C4A"/>
    <w:rsid w:val="008B247C"/>
    <w:rsid w:val="008B567E"/>
    <w:rsid w:val="008C2816"/>
    <w:rsid w:val="008D0BB4"/>
    <w:rsid w:val="008D4875"/>
    <w:rsid w:val="008E2D86"/>
    <w:rsid w:val="008F7298"/>
    <w:rsid w:val="00905899"/>
    <w:rsid w:val="009062C1"/>
    <w:rsid w:val="00906CD3"/>
    <w:rsid w:val="009107B5"/>
    <w:rsid w:val="00916657"/>
    <w:rsid w:val="00923FB5"/>
    <w:rsid w:val="00925265"/>
    <w:rsid w:val="009260CB"/>
    <w:rsid w:val="009268A3"/>
    <w:rsid w:val="00932222"/>
    <w:rsid w:val="00932252"/>
    <w:rsid w:val="0093263F"/>
    <w:rsid w:val="0093472E"/>
    <w:rsid w:val="00935651"/>
    <w:rsid w:val="009502B0"/>
    <w:rsid w:val="00962076"/>
    <w:rsid w:val="0099556E"/>
    <w:rsid w:val="009A186E"/>
    <w:rsid w:val="009B0AD4"/>
    <w:rsid w:val="009B3366"/>
    <w:rsid w:val="009B5B39"/>
    <w:rsid w:val="009D04AE"/>
    <w:rsid w:val="009D3B3F"/>
    <w:rsid w:val="009D5CBB"/>
    <w:rsid w:val="009D7277"/>
    <w:rsid w:val="009E3844"/>
    <w:rsid w:val="009F5DAD"/>
    <w:rsid w:val="00A009C7"/>
    <w:rsid w:val="00A02350"/>
    <w:rsid w:val="00A11477"/>
    <w:rsid w:val="00A1489F"/>
    <w:rsid w:val="00A14930"/>
    <w:rsid w:val="00A15D55"/>
    <w:rsid w:val="00A21AA7"/>
    <w:rsid w:val="00A30D31"/>
    <w:rsid w:val="00A323D3"/>
    <w:rsid w:val="00A443B9"/>
    <w:rsid w:val="00A45F78"/>
    <w:rsid w:val="00A56FBD"/>
    <w:rsid w:val="00A662BE"/>
    <w:rsid w:val="00A7016C"/>
    <w:rsid w:val="00A70A77"/>
    <w:rsid w:val="00A73B6B"/>
    <w:rsid w:val="00A858C3"/>
    <w:rsid w:val="00A86F49"/>
    <w:rsid w:val="00A92256"/>
    <w:rsid w:val="00A95BBB"/>
    <w:rsid w:val="00AA1D17"/>
    <w:rsid w:val="00AA261B"/>
    <w:rsid w:val="00AB3BF7"/>
    <w:rsid w:val="00AB78BD"/>
    <w:rsid w:val="00AC1BD1"/>
    <w:rsid w:val="00AD070E"/>
    <w:rsid w:val="00AE59FA"/>
    <w:rsid w:val="00B03059"/>
    <w:rsid w:val="00B05F6A"/>
    <w:rsid w:val="00B117CD"/>
    <w:rsid w:val="00B20DDF"/>
    <w:rsid w:val="00B30832"/>
    <w:rsid w:val="00B35CBB"/>
    <w:rsid w:val="00B37346"/>
    <w:rsid w:val="00B55C7F"/>
    <w:rsid w:val="00B63C1F"/>
    <w:rsid w:val="00B70017"/>
    <w:rsid w:val="00B77DB3"/>
    <w:rsid w:val="00B811B8"/>
    <w:rsid w:val="00B8699E"/>
    <w:rsid w:val="00B93225"/>
    <w:rsid w:val="00B97907"/>
    <w:rsid w:val="00BA1182"/>
    <w:rsid w:val="00BA2E39"/>
    <w:rsid w:val="00BA7C43"/>
    <w:rsid w:val="00BB121E"/>
    <w:rsid w:val="00BB6794"/>
    <w:rsid w:val="00BB71D6"/>
    <w:rsid w:val="00BC6111"/>
    <w:rsid w:val="00BC6A8C"/>
    <w:rsid w:val="00BE3CB4"/>
    <w:rsid w:val="00BE4328"/>
    <w:rsid w:val="00BF42CF"/>
    <w:rsid w:val="00C1310A"/>
    <w:rsid w:val="00C148F3"/>
    <w:rsid w:val="00C175CF"/>
    <w:rsid w:val="00C23C4D"/>
    <w:rsid w:val="00C30BB6"/>
    <w:rsid w:val="00C32643"/>
    <w:rsid w:val="00C32DEB"/>
    <w:rsid w:val="00C4069F"/>
    <w:rsid w:val="00C420C8"/>
    <w:rsid w:val="00C45BDA"/>
    <w:rsid w:val="00C45C7E"/>
    <w:rsid w:val="00C522CD"/>
    <w:rsid w:val="00C5624E"/>
    <w:rsid w:val="00C6273E"/>
    <w:rsid w:val="00C644D1"/>
    <w:rsid w:val="00C66B82"/>
    <w:rsid w:val="00C73886"/>
    <w:rsid w:val="00C760C0"/>
    <w:rsid w:val="00C86AC3"/>
    <w:rsid w:val="00C90623"/>
    <w:rsid w:val="00CA18C3"/>
    <w:rsid w:val="00CA5F0B"/>
    <w:rsid w:val="00CA7C6F"/>
    <w:rsid w:val="00CB5541"/>
    <w:rsid w:val="00CB564A"/>
    <w:rsid w:val="00CB61C0"/>
    <w:rsid w:val="00CB793A"/>
    <w:rsid w:val="00CC29D8"/>
    <w:rsid w:val="00CC43A4"/>
    <w:rsid w:val="00CD1D42"/>
    <w:rsid w:val="00CD3804"/>
    <w:rsid w:val="00CE28AF"/>
    <w:rsid w:val="00CE37A6"/>
    <w:rsid w:val="00CF03C8"/>
    <w:rsid w:val="00D122C5"/>
    <w:rsid w:val="00D20B64"/>
    <w:rsid w:val="00D2593C"/>
    <w:rsid w:val="00D30322"/>
    <w:rsid w:val="00D376A9"/>
    <w:rsid w:val="00D41425"/>
    <w:rsid w:val="00D50DB4"/>
    <w:rsid w:val="00D544AE"/>
    <w:rsid w:val="00D57885"/>
    <w:rsid w:val="00D67556"/>
    <w:rsid w:val="00D676C7"/>
    <w:rsid w:val="00D76369"/>
    <w:rsid w:val="00D81AC8"/>
    <w:rsid w:val="00D84DA2"/>
    <w:rsid w:val="00D861EA"/>
    <w:rsid w:val="00D90176"/>
    <w:rsid w:val="00D941DC"/>
    <w:rsid w:val="00D97AA5"/>
    <w:rsid w:val="00DA29EC"/>
    <w:rsid w:val="00DA3671"/>
    <w:rsid w:val="00DA7CFC"/>
    <w:rsid w:val="00DC1887"/>
    <w:rsid w:val="00DC7570"/>
    <w:rsid w:val="00DD56AE"/>
    <w:rsid w:val="00DF74D9"/>
    <w:rsid w:val="00E03DD3"/>
    <w:rsid w:val="00E12680"/>
    <w:rsid w:val="00E151A6"/>
    <w:rsid w:val="00E22369"/>
    <w:rsid w:val="00E23225"/>
    <w:rsid w:val="00E239CA"/>
    <w:rsid w:val="00E31BF5"/>
    <w:rsid w:val="00E4286E"/>
    <w:rsid w:val="00E44B9F"/>
    <w:rsid w:val="00E46BE6"/>
    <w:rsid w:val="00E46C88"/>
    <w:rsid w:val="00E57A60"/>
    <w:rsid w:val="00E64F93"/>
    <w:rsid w:val="00E73D3C"/>
    <w:rsid w:val="00E76C09"/>
    <w:rsid w:val="00E81C9B"/>
    <w:rsid w:val="00E823BC"/>
    <w:rsid w:val="00E85596"/>
    <w:rsid w:val="00E85602"/>
    <w:rsid w:val="00EA1DA0"/>
    <w:rsid w:val="00EB4A6E"/>
    <w:rsid w:val="00EB5B39"/>
    <w:rsid w:val="00EB7776"/>
    <w:rsid w:val="00EC7FC1"/>
    <w:rsid w:val="00ED46F3"/>
    <w:rsid w:val="00EE59E5"/>
    <w:rsid w:val="00EF2CAA"/>
    <w:rsid w:val="00EF32E2"/>
    <w:rsid w:val="00EF7BA9"/>
    <w:rsid w:val="00F0673C"/>
    <w:rsid w:val="00F15E73"/>
    <w:rsid w:val="00F21E07"/>
    <w:rsid w:val="00F2418A"/>
    <w:rsid w:val="00F3061D"/>
    <w:rsid w:val="00F31E69"/>
    <w:rsid w:val="00F331CF"/>
    <w:rsid w:val="00F33A11"/>
    <w:rsid w:val="00F34028"/>
    <w:rsid w:val="00F41A8A"/>
    <w:rsid w:val="00F4476D"/>
    <w:rsid w:val="00F45952"/>
    <w:rsid w:val="00F47905"/>
    <w:rsid w:val="00F5631F"/>
    <w:rsid w:val="00F57360"/>
    <w:rsid w:val="00F62722"/>
    <w:rsid w:val="00F66AC5"/>
    <w:rsid w:val="00F66EE9"/>
    <w:rsid w:val="00F72382"/>
    <w:rsid w:val="00F8339C"/>
    <w:rsid w:val="00F8464A"/>
    <w:rsid w:val="00F93DA3"/>
    <w:rsid w:val="00F95708"/>
    <w:rsid w:val="00F95FA4"/>
    <w:rsid w:val="00FA01E1"/>
    <w:rsid w:val="00FB6A5B"/>
    <w:rsid w:val="00FD0DB3"/>
    <w:rsid w:val="00FD158D"/>
    <w:rsid w:val="00FD3AE9"/>
    <w:rsid w:val="00FD5758"/>
    <w:rsid w:val="00FE23D6"/>
    <w:rsid w:val="00FE3EC1"/>
    <w:rsid w:val="00FF0E1B"/>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F24D"/>
  <w15:docId w15:val="{C6F4BA9C-7762-47DA-91B2-ABCCACE9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AD070E"/>
    <w:pPr>
      <w:keepNext/>
      <w:spacing w:after="0" w:line="240" w:lineRule="auto"/>
      <w:ind w:right="-1"/>
      <w:jc w:val="center"/>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styleId="ab">
    <w:name w:val="Unresolved Mention"/>
    <w:basedOn w:val="a0"/>
    <w:uiPriority w:val="99"/>
    <w:semiHidden/>
    <w:unhideWhenUsed/>
    <w:rsid w:val="00F3061D"/>
    <w:rPr>
      <w:color w:val="605E5C"/>
      <w:shd w:val="clear" w:color="auto" w:fill="E1DFDD"/>
    </w:rPr>
  </w:style>
  <w:style w:type="character" w:customStyle="1" w:styleId="10">
    <w:name w:val="Заголовок 1 Знак"/>
    <w:basedOn w:val="a0"/>
    <w:link w:val="1"/>
    <w:rsid w:val="00AD070E"/>
    <w:rPr>
      <w:rFonts w:ascii="Times New Roman" w:eastAsia="Times New Roman" w:hAnsi="Times New Roman" w:cs="Times New Roman"/>
      <w:b/>
      <w:sz w:val="24"/>
      <w:szCs w:val="24"/>
      <w:lang w:eastAsia="ru-RU"/>
    </w:rPr>
  </w:style>
  <w:style w:type="paragraph" w:styleId="ac">
    <w:name w:val="Body Text Indent"/>
    <w:basedOn w:val="a"/>
    <w:link w:val="ad"/>
    <w:rsid w:val="00AD070E"/>
    <w:pPr>
      <w:tabs>
        <w:tab w:val="left" w:pos="2805"/>
      </w:tabs>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AD070E"/>
    <w:rPr>
      <w:rFonts w:ascii="Times New Roman" w:eastAsia="Times New Roman" w:hAnsi="Times New Roman" w:cs="Times New Roman"/>
      <w:sz w:val="24"/>
      <w:szCs w:val="24"/>
      <w:lang w:eastAsia="ru-RU"/>
    </w:rPr>
  </w:style>
  <w:style w:type="paragraph" w:customStyle="1" w:styleId="12">
    <w:name w:val="Знак1"/>
    <w:basedOn w:val="a"/>
    <w:autoRedefine/>
    <w:rsid w:val="0006361E"/>
    <w:pPr>
      <w:spacing w:line="240" w:lineRule="exact"/>
      <w:ind w:left="26"/>
    </w:pPr>
    <w:rPr>
      <w:rFonts w:ascii="Times New Roman" w:eastAsia="Times New Roman" w:hAnsi="Times New Roman" w:cs="Times New Roman"/>
      <w:sz w:val="24"/>
      <w:szCs w:val="24"/>
      <w:lang w:val="en-US"/>
    </w:rPr>
  </w:style>
  <w:style w:type="paragraph" w:styleId="3">
    <w:name w:val="Body Text 3"/>
    <w:basedOn w:val="a"/>
    <w:link w:val="30"/>
    <w:uiPriority w:val="99"/>
    <w:semiHidden/>
    <w:unhideWhenUsed/>
    <w:rsid w:val="00AB78BD"/>
    <w:pPr>
      <w:spacing w:after="120"/>
    </w:pPr>
    <w:rPr>
      <w:sz w:val="16"/>
      <w:szCs w:val="16"/>
    </w:rPr>
  </w:style>
  <w:style w:type="character" w:customStyle="1" w:styleId="30">
    <w:name w:val="Основной текст 3 Знак"/>
    <w:basedOn w:val="a0"/>
    <w:link w:val="3"/>
    <w:uiPriority w:val="99"/>
    <w:semiHidden/>
    <w:rsid w:val="00AB78BD"/>
    <w:rPr>
      <w:sz w:val="16"/>
      <w:szCs w:val="16"/>
    </w:rPr>
  </w:style>
  <w:style w:type="paragraph" w:styleId="ae">
    <w:name w:val="Normal (Web)"/>
    <w:basedOn w:val="a"/>
    <w:uiPriority w:val="99"/>
    <w:rsid w:val="008D4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
    <w:rsid w:val="00545D24"/>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paragraph" w:customStyle="1" w:styleId="Standard">
    <w:name w:val="Standard"/>
    <w:rsid w:val="00E64F9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1816">
      <w:bodyDiv w:val="1"/>
      <w:marLeft w:val="0"/>
      <w:marRight w:val="0"/>
      <w:marTop w:val="0"/>
      <w:marBottom w:val="0"/>
      <w:divBdr>
        <w:top w:val="none" w:sz="0" w:space="0" w:color="auto"/>
        <w:left w:val="none" w:sz="0" w:space="0" w:color="auto"/>
        <w:bottom w:val="none" w:sz="0" w:space="0" w:color="auto"/>
        <w:right w:val="none" w:sz="0" w:space="0" w:color="auto"/>
      </w:divBdr>
    </w:div>
    <w:div w:id="266280774">
      <w:bodyDiv w:val="1"/>
      <w:marLeft w:val="0"/>
      <w:marRight w:val="0"/>
      <w:marTop w:val="0"/>
      <w:marBottom w:val="0"/>
      <w:divBdr>
        <w:top w:val="none" w:sz="0" w:space="0" w:color="auto"/>
        <w:left w:val="none" w:sz="0" w:space="0" w:color="auto"/>
        <w:bottom w:val="none" w:sz="0" w:space="0" w:color="auto"/>
        <w:right w:val="none" w:sz="0" w:space="0" w:color="auto"/>
      </w:divBdr>
    </w:div>
    <w:div w:id="554776350">
      <w:bodyDiv w:val="1"/>
      <w:marLeft w:val="0"/>
      <w:marRight w:val="0"/>
      <w:marTop w:val="0"/>
      <w:marBottom w:val="0"/>
      <w:divBdr>
        <w:top w:val="none" w:sz="0" w:space="0" w:color="auto"/>
        <w:left w:val="none" w:sz="0" w:space="0" w:color="auto"/>
        <w:bottom w:val="none" w:sz="0" w:space="0" w:color="auto"/>
        <w:right w:val="none" w:sz="0" w:space="0" w:color="auto"/>
      </w:divBdr>
    </w:div>
    <w:div w:id="839388876">
      <w:bodyDiv w:val="1"/>
      <w:marLeft w:val="0"/>
      <w:marRight w:val="0"/>
      <w:marTop w:val="0"/>
      <w:marBottom w:val="0"/>
      <w:divBdr>
        <w:top w:val="none" w:sz="0" w:space="0" w:color="auto"/>
        <w:left w:val="none" w:sz="0" w:space="0" w:color="auto"/>
        <w:bottom w:val="none" w:sz="0" w:space="0" w:color="auto"/>
        <w:right w:val="none" w:sz="0" w:space="0" w:color="auto"/>
      </w:divBdr>
    </w:div>
    <w:div w:id="994140197">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509641043">
      <w:bodyDiv w:val="1"/>
      <w:marLeft w:val="0"/>
      <w:marRight w:val="0"/>
      <w:marTop w:val="0"/>
      <w:marBottom w:val="0"/>
      <w:divBdr>
        <w:top w:val="none" w:sz="0" w:space="0" w:color="auto"/>
        <w:left w:val="none" w:sz="0" w:space="0" w:color="auto"/>
        <w:bottom w:val="none" w:sz="0" w:space="0" w:color="auto"/>
        <w:right w:val="none" w:sz="0" w:space="0" w:color="auto"/>
      </w:divBdr>
    </w:div>
    <w:div w:id="1524705819">
      <w:bodyDiv w:val="1"/>
      <w:marLeft w:val="0"/>
      <w:marRight w:val="0"/>
      <w:marTop w:val="0"/>
      <w:marBottom w:val="0"/>
      <w:divBdr>
        <w:top w:val="none" w:sz="0" w:space="0" w:color="auto"/>
        <w:left w:val="none" w:sz="0" w:space="0" w:color="auto"/>
        <w:bottom w:val="none" w:sz="0" w:space="0" w:color="auto"/>
        <w:right w:val="none" w:sz="0" w:space="0" w:color="auto"/>
      </w:divBdr>
    </w:div>
    <w:div w:id="17810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DKOV.I.S\Desktop\&#1041;&#1091;&#1076;&#1082;&#1086;&#1074;%20&#1056;&#1072;&#1073;&#1086;&#1090;&#1072;\1.%20&#1054;&#1073;&#1097;&#1077;&#1085;&#1072;&#1076;&#1079;&#1086;&#1088;&#1085;&#1099;&#1081;%20&#1073;&#1083;&#1086;&#1082;\0%20&#1040;&#1082;&#1090;&#1099;%20&#1088;&#1077;&#1072;&#1075;&#1080;&#1088;&#1086;&#1074;&#1072;&#1085;&#1080;&#1103;\1.%20&#1055;&#1088;&#1077;&#1076;&#1089;&#1090;&#1072;&#1074;&#1083;&#1077;&#1085;&#1080;&#1103;\1.%20&#1055;&#1088;&#1077;&#1076;&#1089;&#1090;&#1072;&#1074;&#1083;&#1077;&#1085;&#1080;&#1077;_2022.04.07_&#1041;&#1059;&#1047;%20&#1042;&#1054;%20&#1058;&#1077;&#1088;&#1085;&#1086;&#1074;&#1089;&#1082;&#1072;&#1103;%20&#1056;&#1041;%20&#1054;&#1089;&#1085;&#1072;&#1097;&#1077;&#1085;&#1085;&#1086;&#1089;&#1090;&#1100;%20&#1044;&#1077;&#1090;&#1080;\&#1054;&#1057;&#1053;&#1054;&#1042;&#1053;&#1054;&#1049;_&#1055;&#1088;&#1077;&#1076;&#1089;&#1090;&#1072;&#1074;&#1083;&#1077;&#1085;&#1080;&#1077;_2022.04.07_&#1054;&#1089;&#1085;&#1072;&#1097;&#1077;&#1085;&#1085;&#1086;&#1089;&#1090;&#1100;%20&#1076;&#1077;&#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BC55EA-73C2-4ADD-9299-7357E2F6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ОСНОВНОЙ_Представление_2022.04.07_Оснащенность дети</Template>
  <TotalTime>643</TotalTime>
  <Pages>5</Pages>
  <Words>1607</Words>
  <Characters>9163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Будков Игорь Сергеевич</dc:creator>
  <cp:keywords/>
  <dc:description/>
  <cp:lastModifiedBy>Будков Игорь Сергеевич</cp:lastModifiedBy>
  <cp:revision>73</cp:revision>
  <cp:lastPrinted>2022-04-16T13:24:00Z</cp:lastPrinted>
  <dcterms:created xsi:type="dcterms:W3CDTF">2022-04-07T15:03:00Z</dcterms:created>
  <dcterms:modified xsi:type="dcterms:W3CDTF">2024-06-13T06:08:00Z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