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95" w:rsidRPr="00C13795" w:rsidRDefault="00C13795" w:rsidP="00C13795">
      <w:pPr>
        <w:spacing w:after="200" w:line="276" w:lineRule="auto"/>
        <w:ind w:left="-720"/>
        <w:rPr>
          <w:rFonts w:ascii="Times New Roman" w:eastAsia="Calibri" w:hAnsi="Times New Roman" w:cs="Times New Roman"/>
          <w:b/>
          <w:sz w:val="20"/>
          <w:szCs w:val="20"/>
        </w:rPr>
      </w:pPr>
      <w:r w:rsidRPr="00C137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7F5F4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</w:t>
      </w:r>
    </w:p>
    <w:p w:rsidR="00C13795" w:rsidRPr="00C13795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7F5F4F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СЕЛЬСКОГО ПОСЕЛЕНИЯ </w:t>
      </w:r>
      <w:r w:rsidRPr="00C13795">
        <w:rPr>
          <w:rFonts w:ascii="Times New Roman" w:eastAsia="Calibri" w:hAnsi="Times New Roman" w:cs="Times New Roman"/>
          <w:b/>
          <w:sz w:val="28"/>
          <w:szCs w:val="28"/>
        </w:rPr>
        <w:br/>
        <w:t>ТЕРНОВСКОГО МУНИЦИПАЛ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t>ЬНОГО РАЙОНА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br/>
        <w:t>ВОРОНЕЖСКОЙ ОБЛАСТИ</w:t>
      </w:r>
    </w:p>
    <w:p w:rsidR="00C13795" w:rsidRPr="00C13795" w:rsidRDefault="007F5F4F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5F4F" w:rsidRPr="00C13795" w:rsidRDefault="00C13795" w:rsidP="00C1379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C13795" w:rsidRPr="007F5F4F" w:rsidRDefault="00C13795" w:rsidP="00C137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B56DC5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E87B27"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6DC5">
        <w:rPr>
          <w:rFonts w:ascii="Times New Roman" w:eastAsia="Calibri" w:hAnsi="Times New Roman" w:cs="Times New Roman"/>
          <w:b/>
          <w:sz w:val="28"/>
          <w:szCs w:val="28"/>
        </w:rPr>
        <w:t>апреля  2022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года         </w:t>
      </w:r>
      <w:r w:rsidR="00E934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  №  </w:t>
      </w:r>
      <w:r w:rsidR="00B56DC5">
        <w:rPr>
          <w:rFonts w:ascii="Times New Roman" w:eastAsia="Calibri" w:hAnsi="Times New Roman" w:cs="Times New Roman"/>
          <w:b/>
          <w:sz w:val="28"/>
          <w:szCs w:val="28"/>
        </w:rPr>
        <w:t>75</w:t>
      </w:r>
    </w:p>
    <w:p w:rsidR="00B75038" w:rsidRDefault="00E9347E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C13795" w:rsidRPr="00E9347E" w:rsidRDefault="00C13795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199C" w:rsidRPr="007F5F4F" w:rsidRDefault="00E058F3" w:rsidP="008F51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F5F4F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</w:t>
      </w:r>
    </w:p>
    <w:p w:rsidR="008F51C7" w:rsidRPr="007F5F4F" w:rsidRDefault="008F51C7" w:rsidP="008F51C7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5F4F">
        <w:rPr>
          <w:rFonts w:ascii="Times New Roman" w:eastAsia="Times New Roman" w:hAnsi="Times New Roman"/>
          <w:b/>
          <w:sz w:val="28"/>
          <w:szCs w:val="28"/>
          <w:lang w:eastAsia="ru-RU"/>
        </w:rPr>
        <w:t>от 27 ноября   2019 года       №159</w:t>
      </w:r>
    </w:p>
    <w:p w:rsidR="008F51C7" w:rsidRPr="007F5F4F" w:rsidRDefault="00E058F3" w:rsidP="008F51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F5F4F">
        <w:rPr>
          <w:rFonts w:ascii="Times New Roman" w:hAnsi="Times New Roman"/>
          <w:b/>
          <w:sz w:val="28"/>
          <w:szCs w:val="28"/>
          <w:lang w:eastAsia="ru-RU"/>
        </w:rPr>
        <w:t>«О введении в действие земельного налога,</w:t>
      </w:r>
      <w:r w:rsidR="008F51C7" w:rsidRPr="007F5F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F51C7" w:rsidRPr="007F5F4F" w:rsidRDefault="008F51C7" w:rsidP="008F51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7F5F4F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E058F3" w:rsidRPr="007F5F4F">
        <w:rPr>
          <w:rFonts w:ascii="Times New Roman" w:hAnsi="Times New Roman"/>
          <w:b/>
          <w:sz w:val="28"/>
          <w:szCs w:val="28"/>
          <w:lang w:eastAsia="ru-RU"/>
        </w:rPr>
        <w:t>становлении</w:t>
      </w:r>
      <w:proofErr w:type="gramEnd"/>
      <w:r w:rsidR="00E058F3" w:rsidRPr="007F5F4F">
        <w:rPr>
          <w:rFonts w:ascii="Times New Roman" w:hAnsi="Times New Roman"/>
          <w:b/>
          <w:sz w:val="28"/>
          <w:szCs w:val="28"/>
          <w:lang w:eastAsia="ru-RU"/>
        </w:rPr>
        <w:t xml:space="preserve"> ставок и сроков</w:t>
      </w:r>
      <w:r w:rsidRPr="007F5F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058F3" w:rsidRPr="007F5F4F">
        <w:rPr>
          <w:rFonts w:ascii="Times New Roman" w:hAnsi="Times New Roman"/>
          <w:b/>
          <w:sz w:val="28"/>
          <w:szCs w:val="28"/>
          <w:lang w:eastAsia="ru-RU"/>
        </w:rPr>
        <w:t>его уплаты</w:t>
      </w:r>
    </w:p>
    <w:p w:rsidR="008F51C7" w:rsidRPr="007F5F4F" w:rsidRDefault="00E058F3" w:rsidP="008F51C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F5F4F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55199C" w:rsidRPr="007F5F4F">
        <w:rPr>
          <w:rFonts w:ascii="Times New Roman" w:hAnsi="Times New Roman"/>
          <w:b/>
          <w:sz w:val="28"/>
          <w:szCs w:val="28"/>
          <w:lang w:eastAsia="ru-RU"/>
        </w:rPr>
        <w:t xml:space="preserve">Александровского </w:t>
      </w:r>
      <w:r w:rsidRPr="007F5F4F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</w:p>
    <w:p w:rsidR="0055199C" w:rsidRPr="007F5F4F" w:rsidRDefault="00E058F3" w:rsidP="008F51C7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5F4F">
        <w:rPr>
          <w:rFonts w:ascii="Times New Roman" w:hAnsi="Times New Roman"/>
          <w:b/>
          <w:sz w:val="28"/>
          <w:szCs w:val="28"/>
          <w:lang w:eastAsia="ru-RU"/>
        </w:rPr>
        <w:t>поселения Терновского муниципального района</w:t>
      </w:r>
    </w:p>
    <w:p w:rsidR="00E058F3" w:rsidRPr="007F5F4F" w:rsidRDefault="00E058F3" w:rsidP="003F7E2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F5F4F">
        <w:rPr>
          <w:rFonts w:ascii="Times New Roman" w:hAnsi="Times New Roman"/>
          <w:b/>
          <w:sz w:val="28"/>
          <w:szCs w:val="28"/>
          <w:lang w:eastAsia="ru-RU"/>
        </w:rPr>
        <w:t xml:space="preserve">Воронежской области» </w:t>
      </w:r>
    </w:p>
    <w:p w:rsidR="0055199C" w:rsidRPr="007F5F4F" w:rsidRDefault="0055199C" w:rsidP="008F51C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58F3" w:rsidRPr="007F5F4F" w:rsidRDefault="00E058F3" w:rsidP="007F5F4F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 и Уставом </w:t>
      </w:r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района, Совет народных депутатов </w:t>
      </w:r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E058F3" w:rsidRPr="007F5F4F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п.</w:t>
      </w:r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№ </w:t>
      </w:r>
      <w:r w:rsidR="008F51C7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159 от 27</w:t>
      </w: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8F51C7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«О введении в действие земельного налога, установлении ставок и сроков его уплаты на территории </w:t>
      </w:r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области»</w:t>
      </w:r>
      <w:r w:rsidR="00E87B27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B5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1.1 следующего содержания:</w:t>
      </w: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</w:t>
      </w:r>
      <w:r w:rsidRPr="00C23253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если иное</w:t>
      </w:r>
      <w:bookmarkStart w:id="0" w:name="_GoBack"/>
      <w:bookmarkEnd w:id="0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установлено настоящим пунктом</w:t>
      </w:r>
      <w:proofErr w:type="gramStart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proofErr w:type="gramEnd"/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1 дополнить подпунктом 1.2 следующего содержания: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«Объектом налогообложения признаются земельные участки, расположенные в пределах муниципального </w:t>
      </w:r>
      <w:proofErr w:type="gramStart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</w:t>
      </w:r>
      <w:proofErr w:type="gramEnd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которого введен налог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признаются объектом налогообложения: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4) земельные участки из состава земель лесного фонда;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6) земельные участки, входящие в состав общего имущества многоквартирного дома</w:t>
      </w:r>
      <w:proofErr w:type="gramStart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proofErr w:type="gramEnd"/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8EE" w:rsidRPr="007F5F4F">
        <w:rPr>
          <w:rFonts w:ascii="Times New Roman" w:eastAsia="Calibri" w:hAnsi="Times New Roman" w:cs="Times New Roman"/>
          <w:sz w:val="28"/>
          <w:szCs w:val="28"/>
        </w:rPr>
        <w:t>2</w:t>
      </w:r>
      <w:r w:rsidR="00D213F0" w:rsidRPr="007F5F4F">
        <w:rPr>
          <w:rFonts w:ascii="Times New Roman" w:eastAsia="Calibri" w:hAnsi="Times New Roman" w:cs="Times New Roman"/>
          <w:sz w:val="28"/>
          <w:szCs w:val="28"/>
        </w:rPr>
        <w:t>.</w:t>
      </w: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</w:t>
      </w: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дополнить подпунктом 5.4 следующего содержания:</w:t>
      </w:r>
    </w:p>
    <w:p w:rsidR="00E9347E" w:rsidRP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«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наследуемом </w:t>
      </w:r>
      <w:proofErr w:type="gramStart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владении</w:t>
      </w:r>
      <w:proofErr w:type="gramEnd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налогоплательщика, к числу календарных месяцев в налоговом (отчетном) периоде.</w:t>
      </w:r>
    </w:p>
    <w:p w:rsidR="00E9347E" w:rsidRDefault="00E9347E" w:rsidP="00E9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полный месяц</w:t>
      </w:r>
      <w:proofErr w:type="gramEnd"/>
      <w:r w:rsidRPr="00E93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принимается месяц возникновения (прекращения) указанного права.</w:t>
      </w:r>
    </w:p>
    <w:p w:rsidR="003C74A9" w:rsidRPr="003C74A9" w:rsidRDefault="003C74A9" w:rsidP="003C7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4A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3C74A9" w:rsidRPr="003C74A9" w:rsidRDefault="003C74A9" w:rsidP="003C7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4A9">
        <w:rPr>
          <w:rFonts w:ascii="Times New Roman" w:eastAsia="Times New Roman" w:hAnsi="Times New Roman" w:cs="Times New Roman"/>
          <w:sz w:val="28"/>
          <w:szCs w:val="24"/>
          <w:lang w:eastAsia="ru-RU"/>
        </w:rPr>
        <w:t>5.5. 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7  статьи 396 НК РФ.</w:t>
      </w:r>
    </w:p>
    <w:p w:rsidR="003C74A9" w:rsidRPr="00E9347E" w:rsidRDefault="003C74A9" w:rsidP="003C7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74A9">
        <w:rPr>
          <w:rFonts w:ascii="Times New Roman" w:eastAsia="Times New Roman" w:hAnsi="Times New Roman" w:cs="Times New Roman"/>
          <w:sz w:val="28"/>
          <w:szCs w:val="24"/>
          <w:lang w:eastAsia="ru-RU"/>
        </w:rPr>
        <w:t>5.6. В отношении земельного участка, сведения о котором представлены в соответствии с пунктом 18  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</w:t>
      </w:r>
      <w:proofErr w:type="gramStart"/>
      <w:r w:rsidRPr="003C7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C7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начиная со дня совершения нарушений обязательных требований к использованию и охране объектов земельных отношений, указанных в подпунктах 1 и </w:t>
      </w:r>
      <w:proofErr w:type="gramStart"/>
      <w:r w:rsidRPr="003C74A9">
        <w:rPr>
          <w:rFonts w:ascii="Times New Roman" w:eastAsia="Times New Roman" w:hAnsi="Times New Roman" w:cs="Times New Roman"/>
          <w:sz w:val="28"/>
          <w:szCs w:val="24"/>
          <w:lang w:eastAsia="ru-RU"/>
        </w:rPr>
        <w:t>2 пункта 18   статьи 394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  статьи 394 НК РФ, информации о дне совершения таких нарушений и до 1-го числа месяца, в котором уполномоченным органом установлен факт устранения таких нарушений.»</w:t>
      </w:r>
      <w:proofErr w:type="gramEnd"/>
    </w:p>
    <w:p w:rsidR="00D213F0" w:rsidRPr="007F5F4F" w:rsidRDefault="00E9347E" w:rsidP="00D21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 </w:t>
      </w:r>
      <w:r w:rsidR="00D213F0" w:rsidRPr="007F5F4F">
        <w:rPr>
          <w:rFonts w:ascii="Times New Roman" w:eastAsia="Calibri" w:hAnsi="Times New Roman" w:cs="Times New Roman"/>
          <w:sz w:val="28"/>
          <w:szCs w:val="28"/>
        </w:rPr>
        <w:t>Данное решение подлежит</w:t>
      </w:r>
      <w:r w:rsidR="00A85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70E" w:rsidRPr="00E0370E">
        <w:rPr>
          <w:rFonts w:ascii="Times New Roman" w:eastAsia="Calibri" w:hAnsi="Times New Roman" w:cs="Times New Roman"/>
          <w:sz w:val="28"/>
          <w:szCs w:val="28"/>
        </w:rPr>
        <w:t>официальному</w:t>
      </w:r>
      <w:r w:rsidR="00E03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3F0" w:rsidRPr="007F5F4F">
        <w:rPr>
          <w:rFonts w:ascii="Times New Roman" w:eastAsia="Calibri" w:hAnsi="Times New Roman" w:cs="Times New Roman"/>
          <w:sz w:val="28"/>
          <w:szCs w:val="28"/>
        </w:rPr>
        <w:t xml:space="preserve">опубликованию в периодическом печатном издании  «Вестник муниципальных правовых актов Александровского сельского поселения  Терновского муниципального района» </w:t>
      </w:r>
    </w:p>
    <w:p w:rsidR="008768EE" w:rsidRPr="007F5F4F" w:rsidRDefault="00E9347E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8768EE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8EE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E4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чем по истечению одного месяца </w:t>
      </w:r>
      <w:r w:rsidR="008768EE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опубликования.</w:t>
      </w:r>
    </w:p>
    <w:p w:rsidR="00E058F3" w:rsidRPr="007F5F4F" w:rsidRDefault="00E9347E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E058F3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8F3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58F3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E058F3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5199C"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Вострикову Л.И.</w:t>
      </w:r>
    </w:p>
    <w:p w:rsidR="00E058F3" w:rsidRPr="007F5F4F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9C" w:rsidRPr="007F5F4F" w:rsidRDefault="00E058F3" w:rsidP="0055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5199C" w:rsidRPr="007F5F4F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2153C1" w:rsidRPr="007F5F4F" w:rsidRDefault="0055199C" w:rsidP="0055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4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Л.И. Вострикова</w:t>
      </w:r>
    </w:p>
    <w:sectPr w:rsidR="002153C1" w:rsidRPr="007F5F4F" w:rsidSect="007F5F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CB" w:rsidRDefault="00BA22CB" w:rsidP="008768EE">
      <w:pPr>
        <w:spacing w:after="0" w:line="240" w:lineRule="auto"/>
      </w:pPr>
      <w:r>
        <w:separator/>
      </w:r>
    </w:p>
  </w:endnote>
  <w:endnote w:type="continuationSeparator" w:id="0">
    <w:p w:rsidR="00BA22CB" w:rsidRDefault="00BA22CB" w:rsidP="0087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CB" w:rsidRDefault="00BA22CB" w:rsidP="008768EE">
      <w:pPr>
        <w:spacing w:after="0" w:line="240" w:lineRule="auto"/>
      </w:pPr>
      <w:r>
        <w:separator/>
      </w:r>
    </w:p>
  </w:footnote>
  <w:footnote w:type="continuationSeparator" w:id="0">
    <w:p w:rsidR="00BA22CB" w:rsidRDefault="00BA22CB" w:rsidP="0087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3"/>
    <w:rsid w:val="00016896"/>
    <w:rsid w:val="00021169"/>
    <w:rsid w:val="000574D5"/>
    <w:rsid w:val="000A5CAF"/>
    <w:rsid w:val="000D3455"/>
    <w:rsid w:val="000E3D8B"/>
    <w:rsid w:val="00114A55"/>
    <w:rsid w:val="00162592"/>
    <w:rsid w:val="00181C52"/>
    <w:rsid w:val="001C2DCB"/>
    <w:rsid w:val="002052C8"/>
    <w:rsid w:val="002116B3"/>
    <w:rsid w:val="002153C1"/>
    <w:rsid w:val="00245E9B"/>
    <w:rsid w:val="002608AF"/>
    <w:rsid w:val="002C4B2D"/>
    <w:rsid w:val="002C660C"/>
    <w:rsid w:val="002D706C"/>
    <w:rsid w:val="002D771B"/>
    <w:rsid w:val="002F63D2"/>
    <w:rsid w:val="003106B0"/>
    <w:rsid w:val="0031332E"/>
    <w:rsid w:val="00324CB1"/>
    <w:rsid w:val="003C74A9"/>
    <w:rsid w:val="003F1D02"/>
    <w:rsid w:val="003F7E2F"/>
    <w:rsid w:val="0040367D"/>
    <w:rsid w:val="00410B2A"/>
    <w:rsid w:val="00424785"/>
    <w:rsid w:val="00475CEB"/>
    <w:rsid w:val="004A7A2E"/>
    <w:rsid w:val="004E00C7"/>
    <w:rsid w:val="004E55C9"/>
    <w:rsid w:val="004E60D6"/>
    <w:rsid w:val="0055199C"/>
    <w:rsid w:val="005708F7"/>
    <w:rsid w:val="00596B74"/>
    <w:rsid w:val="005B4EF9"/>
    <w:rsid w:val="005D2EA4"/>
    <w:rsid w:val="005D6629"/>
    <w:rsid w:val="005E2C88"/>
    <w:rsid w:val="005F5EF5"/>
    <w:rsid w:val="006179E9"/>
    <w:rsid w:val="00655DB7"/>
    <w:rsid w:val="006B6C7D"/>
    <w:rsid w:val="00716F51"/>
    <w:rsid w:val="007B4508"/>
    <w:rsid w:val="007E1384"/>
    <w:rsid w:val="007F5F4F"/>
    <w:rsid w:val="008768EE"/>
    <w:rsid w:val="00876C5B"/>
    <w:rsid w:val="00882E55"/>
    <w:rsid w:val="00891509"/>
    <w:rsid w:val="008B33BC"/>
    <w:rsid w:val="008E72DB"/>
    <w:rsid w:val="008F51C7"/>
    <w:rsid w:val="00925F86"/>
    <w:rsid w:val="00930D58"/>
    <w:rsid w:val="00941453"/>
    <w:rsid w:val="0094250E"/>
    <w:rsid w:val="009727AA"/>
    <w:rsid w:val="009A0785"/>
    <w:rsid w:val="009F56D0"/>
    <w:rsid w:val="00A01541"/>
    <w:rsid w:val="00A30C78"/>
    <w:rsid w:val="00A353F3"/>
    <w:rsid w:val="00A85FC1"/>
    <w:rsid w:val="00B36A90"/>
    <w:rsid w:val="00B53277"/>
    <w:rsid w:val="00B5548E"/>
    <w:rsid w:val="00B56DC5"/>
    <w:rsid w:val="00B75038"/>
    <w:rsid w:val="00BA22CB"/>
    <w:rsid w:val="00BF78E2"/>
    <w:rsid w:val="00C13795"/>
    <w:rsid w:val="00C23253"/>
    <w:rsid w:val="00CB580F"/>
    <w:rsid w:val="00CC7F96"/>
    <w:rsid w:val="00D12269"/>
    <w:rsid w:val="00D176FF"/>
    <w:rsid w:val="00D213F0"/>
    <w:rsid w:val="00D23948"/>
    <w:rsid w:val="00D343C5"/>
    <w:rsid w:val="00D35DE3"/>
    <w:rsid w:val="00D70DD6"/>
    <w:rsid w:val="00D909D7"/>
    <w:rsid w:val="00D97699"/>
    <w:rsid w:val="00DA1571"/>
    <w:rsid w:val="00DA538A"/>
    <w:rsid w:val="00DC29B7"/>
    <w:rsid w:val="00DE1114"/>
    <w:rsid w:val="00E0370E"/>
    <w:rsid w:val="00E058F3"/>
    <w:rsid w:val="00E4436F"/>
    <w:rsid w:val="00E87B27"/>
    <w:rsid w:val="00E9347E"/>
    <w:rsid w:val="00ED1C99"/>
    <w:rsid w:val="00F67DEC"/>
    <w:rsid w:val="00F83F19"/>
    <w:rsid w:val="00F84499"/>
    <w:rsid w:val="00FA7B92"/>
    <w:rsid w:val="00FD2D88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21</cp:revision>
  <cp:lastPrinted>2022-05-04T10:33:00Z</cp:lastPrinted>
  <dcterms:created xsi:type="dcterms:W3CDTF">2021-07-21T07:46:00Z</dcterms:created>
  <dcterms:modified xsi:type="dcterms:W3CDTF">2023-01-10T08:18:00Z</dcterms:modified>
</cp:coreProperties>
</file>