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58" w:rsidRDefault="00120158" w:rsidP="00120158">
      <w:pPr>
        <w:widowControl w:val="0"/>
        <w:shd w:val="clear" w:color="auto" w:fill="FFFFFF"/>
        <w:autoSpaceDE w:val="0"/>
        <w:autoSpaceDN w:val="0"/>
        <w:adjustRightInd w:val="0"/>
        <w:spacing w:after="0" w:line="274" w:lineRule="exact"/>
        <w:ind w:right="245"/>
        <w:jc w:val="center"/>
        <w:rPr>
          <w:rFonts w:ascii="Times New Roman" w:eastAsia="Times New Roman" w:hAnsi="Times New Roman" w:cs="Times New Roman"/>
          <w:b/>
          <w:bCs/>
          <w:color w:val="000000"/>
          <w:spacing w:val="-7"/>
          <w:sz w:val="28"/>
          <w:szCs w:val="28"/>
          <w:lang w:eastAsia="ru-RU"/>
        </w:rPr>
      </w:pPr>
    </w:p>
    <w:p w:rsidR="00120158" w:rsidRPr="00120158" w:rsidRDefault="00120158" w:rsidP="00120158">
      <w:pPr>
        <w:widowControl w:val="0"/>
        <w:shd w:val="clear" w:color="auto" w:fill="FFFFFF"/>
        <w:autoSpaceDE w:val="0"/>
        <w:autoSpaceDN w:val="0"/>
        <w:adjustRightInd w:val="0"/>
        <w:spacing w:after="0" w:line="274" w:lineRule="exact"/>
        <w:ind w:right="245"/>
        <w:jc w:val="center"/>
        <w:rPr>
          <w:rFonts w:ascii="Courier New" w:eastAsia="Times New Roman" w:hAnsi="Courier New" w:cs="Courier New"/>
          <w:b/>
          <w:sz w:val="28"/>
          <w:szCs w:val="28"/>
          <w:lang w:eastAsia="ru-RU"/>
        </w:rPr>
      </w:pPr>
      <w:r w:rsidRPr="00120158">
        <w:rPr>
          <w:rFonts w:ascii="Times New Roman" w:eastAsia="Times New Roman" w:hAnsi="Times New Roman" w:cs="Times New Roman"/>
          <w:b/>
          <w:bCs/>
          <w:color w:val="000000"/>
          <w:spacing w:val="-7"/>
          <w:sz w:val="28"/>
          <w:szCs w:val="28"/>
          <w:lang w:eastAsia="ru-RU"/>
        </w:rPr>
        <w:t>СОВЕТ НАРОДНЫХ ДЕПУТАТОВ</w:t>
      </w:r>
    </w:p>
    <w:p w:rsidR="00120158" w:rsidRPr="00120158" w:rsidRDefault="00163173" w:rsidP="00120158">
      <w:pPr>
        <w:widowControl w:val="0"/>
        <w:shd w:val="clear" w:color="auto" w:fill="FFFFFF"/>
        <w:autoSpaceDE w:val="0"/>
        <w:autoSpaceDN w:val="0"/>
        <w:adjustRightInd w:val="0"/>
        <w:spacing w:before="5" w:after="0" w:line="274" w:lineRule="exact"/>
        <w:ind w:right="259"/>
        <w:jc w:val="center"/>
        <w:rPr>
          <w:rFonts w:ascii="Courier New" w:eastAsia="Times New Roman" w:hAnsi="Courier New" w:cs="Courier New"/>
          <w:b/>
          <w:sz w:val="28"/>
          <w:szCs w:val="28"/>
          <w:lang w:eastAsia="ru-RU"/>
        </w:rPr>
      </w:pPr>
      <w:r>
        <w:rPr>
          <w:rFonts w:ascii="Times New Roman" w:eastAsia="Times New Roman" w:hAnsi="Times New Roman" w:cs="Times New Roman"/>
          <w:b/>
          <w:bCs/>
          <w:color w:val="000000"/>
          <w:spacing w:val="-8"/>
          <w:sz w:val="28"/>
          <w:szCs w:val="28"/>
          <w:lang w:eastAsia="ru-RU"/>
        </w:rPr>
        <w:t>АЛЕКСАНДРОВСКОГО СЕЛЬСКОГО</w:t>
      </w:r>
      <w:r w:rsidR="00120158" w:rsidRPr="00120158">
        <w:rPr>
          <w:rFonts w:ascii="Times New Roman" w:eastAsia="Times New Roman" w:hAnsi="Times New Roman" w:cs="Times New Roman"/>
          <w:b/>
          <w:bCs/>
          <w:color w:val="000000"/>
          <w:spacing w:val="-8"/>
          <w:sz w:val="28"/>
          <w:szCs w:val="28"/>
          <w:lang w:eastAsia="ru-RU"/>
        </w:rPr>
        <w:t xml:space="preserve"> ПОСЕЛЕНИЯ</w:t>
      </w:r>
    </w:p>
    <w:p w:rsidR="00120158" w:rsidRPr="00120158" w:rsidRDefault="00120158" w:rsidP="00120158">
      <w:pPr>
        <w:widowControl w:val="0"/>
        <w:shd w:val="clear" w:color="auto" w:fill="FFFFFF"/>
        <w:autoSpaceDE w:val="0"/>
        <w:autoSpaceDN w:val="0"/>
        <w:adjustRightInd w:val="0"/>
        <w:spacing w:after="0" w:line="274" w:lineRule="exact"/>
        <w:ind w:right="264"/>
        <w:jc w:val="center"/>
        <w:rPr>
          <w:rFonts w:ascii="Courier New" w:eastAsia="Times New Roman" w:hAnsi="Courier New" w:cs="Courier New"/>
          <w:b/>
          <w:sz w:val="28"/>
          <w:szCs w:val="28"/>
          <w:lang w:eastAsia="ru-RU"/>
        </w:rPr>
      </w:pPr>
      <w:r w:rsidRPr="00120158">
        <w:rPr>
          <w:rFonts w:ascii="Times New Roman" w:eastAsia="Times New Roman" w:hAnsi="Times New Roman" w:cs="Times New Roman"/>
          <w:b/>
          <w:bCs/>
          <w:color w:val="000000"/>
          <w:spacing w:val="-7"/>
          <w:sz w:val="28"/>
          <w:szCs w:val="28"/>
          <w:lang w:eastAsia="ru-RU"/>
        </w:rPr>
        <w:t>ТЕРНОВСКОГО МУНИЦИПАЛЬНОГО РАЙОНА</w:t>
      </w:r>
    </w:p>
    <w:p w:rsidR="00120158" w:rsidRPr="00120158" w:rsidRDefault="00120158" w:rsidP="00120158">
      <w:pPr>
        <w:widowControl w:val="0"/>
        <w:shd w:val="clear" w:color="auto" w:fill="FFFFFF"/>
        <w:autoSpaceDE w:val="0"/>
        <w:autoSpaceDN w:val="0"/>
        <w:adjustRightInd w:val="0"/>
        <w:spacing w:after="0" w:line="274" w:lineRule="exact"/>
        <w:ind w:right="269"/>
        <w:jc w:val="center"/>
        <w:rPr>
          <w:rFonts w:ascii="Courier New" w:eastAsia="Times New Roman" w:hAnsi="Courier New" w:cs="Courier New"/>
          <w:b/>
          <w:sz w:val="28"/>
          <w:szCs w:val="28"/>
          <w:lang w:eastAsia="ru-RU"/>
        </w:rPr>
      </w:pPr>
      <w:r w:rsidRPr="00120158">
        <w:rPr>
          <w:rFonts w:ascii="Times New Roman" w:eastAsia="Times New Roman" w:hAnsi="Times New Roman" w:cs="Times New Roman"/>
          <w:b/>
          <w:bCs/>
          <w:color w:val="000000"/>
          <w:spacing w:val="-8"/>
          <w:sz w:val="28"/>
          <w:szCs w:val="28"/>
          <w:lang w:eastAsia="ru-RU"/>
        </w:rPr>
        <w:t>ВОРОНЕЖСКОЙ ОБЛАСТИ</w:t>
      </w:r>
    </w:p>
    <w:p w:rsidR="00120158" w:rsidRPr="00120158" w:rsidRDefault="00120158" w:rsidP="00120158">
      <w:pPr>
        <w:widowControl w:val="0"/>
        <w:shd w:val="clear" w:color="auto" w:fill="FFFFFF"/>
        <w:autoSpaceDE w:val="0"/>
        <w:autoSpaceDN w:val="0"/>
        <w:adjustRightInd w:val="0"/>
        <w:spacing w:after="0" w:line="274" w:lineRule="exact"/>
        <w:ind w:right="269"/>
        <w:jc w:val="center"/>
        <w:rPr>
          <w:rFonts w:ascii="Times New Roman" w:eastAsia="Times New Roman" w:hAnsi="Times New Roman" w:cs="Times New Roman"/>
          <w:b/>
          <w:bCs/>
          <w:color w:val="000000"/>
          <w:spacing w:val="5"/>
          <w:sz w:val="28"/>
          <w:szCs w:val="28"/>
          <w:lang w:eastAsia="ru-RU"/>
        </w:rPr>
      </w:pPr>
    </w:p>
    <w:p w:rsidR="00120158" w:rsidRPr="00120158" w:rsidRDefault="00120158" w:rsidP="00120158">
      <w:pPr>
        <w:widowControl w:val="0"/>
        <w:shd w:val="clear" w:color="auto" w:fill="FFFFFF"/>
        <w:autoSpaceDE w:val="0"/>
        <w:autoSpaceDN w:val="0"/>
        <w:adjustRightInd w:val="0"/>
        <w:spacing w:after="0" w:line="274" w:lineRule="exact"/>
        <w:ind w:right="269"/>
        <w:jc w:val="center"/>
        <w:rPr>
          <w:rFonts w:ascii="Times New Roman" w:eastAsia="Times New Roman" w:hAnsi="Times New Roman" w:cs="Times New Roman"/>
          <w:b/>
          <w:bCs/>
          <w:color w:val="000000"/>
          <w:spacing w:val="5"/>
          <w:sz w:val="28"/>
          <w:szCs w:val="28"/>
          <w:lang w:eastAsia="ru-RU"/>
        </w:rPr>
      </w:pPr>
      <w:r w:rsidRPr="00120158">
        <w:rPr>
          <w:rFonts w:ascii="Times New Roman" w:eastAsia="Times New Roman" w:hAnsi="Times New Roman" w:cs="Times New Roman"/>
          <w:b/>
          <w:bCs/>
          <w:color w:val="000000"/>
          <w:spacing w:val="5"/>
          <w:sz w:val="28"/>
          <w:szCs w:val="28"/>
          <w:lang w:eastAsia="ru-RU"/>
        </w:rPr>
        <w:t>РЕШЕНИЕ</w:t>
      </w:r>
    </w:p>
    <w:p w:rsidR="00120158" w:rsidRPr="00120158" w:rsidRDefault="00B6561C" w:rsidP="00120158">
      <w:pPr>
        <w:widowControl w:val="0"/>
        <w:shd w:val="clear" w:color="auto" w:fill="FFFFFF"/>
        <w:autoSpaceDE w:val="0"/>
        <w:autoSpaceDN w:val="0"/>
        <w:adjustRightInd w:val="0"/>
        <w:spacing w:before="168" w:after="0" w:line="240" w:lineRule="auto"/>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b/>
          <w:bCs/>
          <w:color w:val="000000"/>
          <w:spacing w:val="-2"/>
          <w:sz w:val="28"/>
          <w:szCs w:val="28"/>
          <w:lang w:eastAsia="ru-RU"/>
        </w:rPr>
        <w:t>29</w:t>
      </w:r>
      <w:r w:rsidR="001B5718">
        <w:rPr>
          <w:rFonts w:ascii="Times New Roman" w:eastAsia="Times New Roman" w:hAnsi="Times New Roman" w:cs="Times New Roman"/>
          <w:b/>
          <w:bCs/>
          <w:color w:val="000000"/>
          <w:spacing w:val="-2"/>
          <w:sz w:val="28"/>
          <w:szCs w:val="28"/>
          <w:lang w:eastAsia="ru-RU"/>
        </w:rPr>
        <w:t xml:space="preserve"> </w:t>
      </w:r>
      <w:r>
        <w:rPr>
          <w:rFonts w:ascii="Times New Roman" w:eastAsia="Times New Roman" w:hAnsi="Times New Roman" w:cs="Times New Roman"/>
          <w:b/>
          <w:bCs/>
          <w:color w:val="000000"/>
          <w:spacing w:val="-2"/>
          <w:sz w:val="28"/>
          <w:szCs w:val="28"/>
          <w:lang w:eastAsia="ru-RU"/>
        </w:rPr>
        <w:t>апреля</w:t>
      </w:r>
      <w:r w:rsidR="00120158" w:rsidRPr="00120158">
        <w:rPr>
          <w:rFonts w:ascii="Times New Roman" w:eastAsia="Times New Roman" w:hAnsi="Times New Roman" w:cs="Times New Roman"/>
          <w:b/>
          <w:bCs/>
          <w:color w:val="000000"/>
          <w:spacing w:val="-2"/>
          <w:sz w:val="28"/>
          <w:szCs w:val="28"/>
          <w:lang w:eastAsia="ru-RU"/>
        </w:rPr>
        <w:t xml:space="preserve">   20</w:t>
      </w:r>
      <w:r>
        <w:rPr>
          <w:rFonts w:ascii="Times New Roman" w:eastAsia="Times New Roman" w:hAnsi="Times New Roman" w:cs="Times New Roman"/>
          <w:b/>
          <w:bCs/>
          <w:color w:val="000000"/>
          <w:spacing w:val="-2"/>
          <w:sz w:val="28"/>
          <w:szCs w:val="28"/>
          <w:lang w:eastAsia="ru-RU"/>
        </w:rPr>
        <w:t>22</w:t>
      </w:r>
      <w:r w:rsidR="00120158" w:rsidRPr="00120158">
        <w:rPr>
          <w:rFonts w:ascii="Times New Roman" w:eastAsia="Times New Roman" w:hAnsi="Times New Roman" w:cs="Times New Roman"/>
          <w:b/>
          <w:bCs/>
          <w:color w:val="000000"/>
          <w:spacing w:val="-2"/>
          <w:sz w:val="28"/>
          <w:szCs w:val="28"/>
          <w:lang w:eastAsia="ru-RU"/>
        </w:rPr>
        <w:t xml:space="preserve"> года                     № </w:t>
      </w:r>
      <w:r w:rsidR="007C2B2F">
        <w:rPr>
          <w:rFonts w:ascii="Times New Roman" w:eastAsia="Times New Roman" w:hAnsi="Times New Roman" w:cs="Times New Roman"/>
          <w:b/>
          <w:bCs/>
          <w:color w:val="000000"/>
          <w:spacing w:val="-2"/>
          <w:sz w:val="28"/>
          <w:szCs w:val="28"/>
          <w:lang w:eastAsia="ru-RU"/>
        </w:rPr>
        <w:t>74</w:t>
      </w:r>
    </w:p>
    <w:p w:rsidR="00120158" w:rsidRPr="00120158" w:rsidRDefault="00120158" w:rsidP="00120158">
      <w:pPr>
        <w:spacing w:after="0" w:line="240" w:lineRule="auto"/>
        <w:rPr>
          <w:rFonts w:ascii="Times New Roman" w:eastAsia="Calibri" w:hAnsi="Times New Roman" w:cs="Times New Roman"/>
          <w:sz w:val="24"/>
          <w:szCs w:val="24"/>
        </w:rPr>
      </w:pPr>
      <w:proofErr w:type="gramStart"/>
      <w:r w:rsidRPr="00120158">
        <w:rPr>
          <w:rFonts w:ascii="Times New Roman" w:eastAsia="Calibri" w:hAnsi="Times New Roman" w:cs="Times New Roman"/>
          <w:sz w:val="24"/>
          <w:szCs w:val="24"/>
        </w:rPr>
        <w:t>с</w:t>
      </w:r>
      <w:proofErr w:type="gramEnd"/>
      <w:r w:rsidRPr="00120158">
        <w:rPr>
          <w:rFonts w:ascii="Times New Roman" w:eastAsia="Calibri" w:hAnsi="Times New Roman" w:cs="Times New Roman"/>
          <w:sz w:val="24"/>
          <w:szCs w:val="24"/>
        </w:rPr>
        <w:t>. Александровка</w:t>
      </w: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right="4819"/>
        <w:jc w:val="both"/>
        <w:rPr>
          <w:rFonts w:ascii="Times New Roman" w:eastAsia="Calibri" w:hAnsi="Times New Roman" w:cs="Times New Roman"/>
          <w:b/>
          <w:bCs/>
          <w:sz w:val="28"/>
          <w:szCs w:val="28"/>
        </w:rPr>
      </w:pPr>
      <w:r w:rsidRPr="00FC1C88">
        <w:rPr>
          <w:rFonts w:ascii="Times New Roman" w:eastAsia="Calibri" w:hAnsi="Times New Roman" w:cs="Times New Roman"/>
          <w:b/>
          <w:bCs/>
          <w:sz w:val="28"/>
          <w:szCs w:val="28"/>
        </w:rPr>
        <w:t>О проекте внесений изменений и дополнений в Устав Александровского сельского поселения Терновского муниципального района Воронежской области</w:t>
      </w:r>
      <w:r w:rsidRPr="00FC1C88">
        <w:rPr>
          <w:rFonts w:ascii="Times New Roman" w:eastAsia="Calibri" w:hAnsi="Times New Roman" w:cs="Times New Roman"/>
          <w:b/>
          <w:bCs/>
          <w:sz w:val="28"/>
          <w:szCs w:val="28"/>
        </w:rPr>
        <w:tab/>
      </w:r>
    </w:p>
    <w:p w:rsidR="00FC1C88" w:rsidRPr="00FC1C88" w:rsidRDefault="00FC1C88" w:rsidP="00FC1C88">
      <w:pPr>
        <w:spacing w:after="0" w:line="240" w:lineRule="auto"/>
        <w:ind w:right="4819" w:firstLine="708"/>
        <w:jc w:val="both"/>
        <w:rPr>
          <w:rFonts w:ascii="Times New Roman" w:eastAsia="Calibri" w:hAnsi="Times New Roman" w:cs="Times New Roman"/>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Терновского муниципального района Воронежской области     решил:</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1.</w:t>
      </w:r>
      <w:r w:rsidRPr="00FC1C88">
        <w:rPr>
          <w:rFonts w:ascii="Times New Roman" w:eastAsia="Calibri" w:hAnsi="Times New Roman" w:cs="Times New Roman"/>
          <w:bCs/>
          <w:sz w:val="28"/>
          <w:szCs w:val="28"/>
        </w:rPr>
        <w:tab/>
        <w:t>Принять проект решения «О проекте внесений изменений и дополнений в Устав Александровского сельского поселения Терновского муниципального района Воронежской области</w:t>
      </w:r>
      <w:r w:rsidR="005B2DB6">
        <w:rPr>
          <w:rFonts w:ascii="Times New Roman" w:eastAsia="Calibri" w:hAnsi="Times New Roman" w:cs="Times New Roman"/>
          <w:bCs/>
          <w:sz w:val="28"/>
          <w:szCs w:val="28"/>
        </w:rPr>
        <w:t>»</w:t>
      </w:r>
      <w:r w:rsidRPr="00FC1C88">
        <w:rPr>
          <w:rFonts w:ascii="Times New Roman" w:eastAsia="Calibri" w:hAnsi="Times New Roman" w:cs="Times New Roman"/>
          <w:bCs/>
          <w:sz w:val="28"/>
          <w:szCs w:val="28"/>
        </w:rPr>
        <w:t xml:space="preserve"> (приложение № 1).</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2.</w:t>
      </w:r>
      <w:r w:rsidRPr="00FC1C88">
        <w:rPr>
          <w:rFonts w:ascii="Times New Roman" w:eastAsia="Calibri" w:hAnsi="Times New Roman" w:cs="Times New Roman"/>
          <w:bCs/>
          <w:sz w:val="28"/>
          <w:szCs w:val="28"/>
        </w:rPr>
        <w:tab/>
        <w:t xml:space="preserve">Назначить и провести публичные слушания по проекту решения Совета народных депутатов Александровского сельского поселения Терновского муниципального района Воронежской области «О проекте внесений изменений и дополнений в Устав Александровского </w:t>
      </w:r>
      <w:bookmarkStart w:id="0" w:name="_GoBack"/>
      <w:bookmarkEnd w:id="0"/>
      <w:r w:rsidRPr="00FC1C88">
        <w:rPr>
          <w:rFonts w:ascii="Times New Roman" w:eastAsia="Calibri" w:hAnsi="Times New Roman" w:cs="Times New Roman"/>
          <w:bCs/>
          <w:sz w:val="28"/>
          <w:szCs w:val="28"/>
        </w:rPr>
        <w:t xml:space="preserve">сельского поселения Терновского муниципального района Воронежской области»  </w:t>
      </w:r>
      <w:r w:rsidR="009837D6">
        <w:rPr>
          <w:rFonts w:ascii="Times New Roman" w:eastAsia="Calibri" w:hAnsi="Times New Roman" w:cs="Times New Roman"/>
          <w:bCs/>
          <w:sz w:val="28"/>
          <w:szCs w:val="28"/>
        </w:rPr>
        <w:t>12</w:t>
      </w:r>
      <w:r w:rsidR="00650037">
        <w:rPr>
          <w:rFonts w:ascii="Times New Roman" w:eastAsia="Calibri" w:hAnsi="Times New Roman" w:cs="Times New Roman"/>
          <w:bCs/>
          <w:sz w:val="28"/>
          <w:szCs w:val="28"/>
        </w:rPr>
        <w:t>.05</w:t>
      </w:r>
      <w:r w:rsidR="001B5718">
        <w:rPr>
          <w:rFonts w:ascii="Times New Roman" w:eastAsia="Calibri" w:hAnsi="Times New Roman" w:cs="Times New Roman"/>
          <w:bCs/>
          <w:sz w:val="28"/>
          <w:szCs w:val="28"/>
        </w:rPr>
        <w:t>.</w:t>
      </w:r>
      <w:r>
        <w:rPr>
          <w:rFonts w:ascii="Times New Roman" w:eastAsia="Calibri" w:hAnsi="Times New Roman" w:cs="Times New Roman"/>
          <w:bCs/>
          <w:sz w:val="28"/>
          <w:szCs w:val="28"/>
        </w:rPr>
        <w:t>20</w:t>
      </w:r>
      <w:r w:rsidR="00650037">
        <w:rPr>
          <w:rFonts w:ascii="Times New Roman" w:eastAsia="Calibri" w:hAnsi="Times New Roman" w:cs="Times New Roman"/>
          <w:bCs/>
          <w:sz w:val="28"/>
          <w:szCs w:val="28"/>
        </w:rPr>
        <w:t>22</w:t>
      </w:r>
      <w:r>
        <w:rPr>
          <w:rFonts w:ascii="Times New Roman" w:eastAsia="Calibri" w:hAnsi="Times New Roman" w:cs="Times New Roman"/>
          <w:bCs/>
          <w:sz w:val="28"/>
          <w:szCs w:val="28"/>
        </w:rPr>
        <w:t xml:space="preserve"> </w:t>
      </w:r>
      <w:r w:rsidRPr="00FC1C88">
        <w:rPr>
          <w:rFonts w:ascii="Times New Roman" w:eastAsia="Calibri" w:hAnsi="Times New Roman" w:cs="Times New Roman"/>
          <w:bCs/>
          <w:sz w:val="28"/>
          <w:szCs w:val="28"/>
        </w:rPr>
        <w:t xml:space="preserve">г. в 10-00 часов по адресу: </w:t>
      </w:r>
      <w:proofErr w:type="gramStart"/>
      <w:r w:rsidRPr="00FC1C88">
        <w:rPr>
          <w:rFonts w:ascii="Times New Roman" w:eastAsia="Calibri" w:hAnsi="Times New Roman" w:cs="Times New Roman"/>
          <w:bCs/>
          <w:sz w:val="28"/>
          <w:szCs w:val="28"/>
        </w:rPr>
        <w:t>с</w:t>
      </w:r>
      <w:proofErr w:type="gramEnd"/>
      <w:r w:rsidRPr="00FC1C88">
        <w:rPr>
          <w:rFonts w:ascii="Times New Roman" w:eastAsia="Calibri" w:hAnsi="Times New Roman" w:cs="Times New Roman"/>
          <w:bCs/>
          <w:sz w:val="28"/>
          <w:szCs w:val="28"/>
        </w:rPr>
        <w:t xml:space="preserve">. </w:t>
      </w:r>
      <w:proofErr w:type="gramStart"/>
      <w:r w:rsidRPr="00FC1C88">
        <w:rPr>
          <w:rFonts w:ascii="Times New Roman" w:eastAsia="Calibri" w:hAnsi="Times New Roman" w:cs="Times New Roman"/>
          <w:bCs/>
          <w:sz w:val="28"/>
          <w:szCs w:val="28"/>
        </w:rPr>
        <w:t>Александровка</w:t>
      </w:r>
      <w:proofErr w:type="gramEnd"/>
      <w:r w:rsidRPr="00FC1C88">
        <w:rPr>
          <w:rFonts w:ascii="Times New Roman" w:eastAsia="Calibri" w:hAnsi="Times New Roman" w:cs="Times New Roman"/>
          <w:bCs/>
          <w:sz w:val="28"/>
          <w:szCs w:val="28"/>
        </w:rPr>
        <w:t xml:space="preserve"> ул. Свободы,1.</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3. Утвердить оргкомитет по подготовке и проведению публичных    слушаний в следующем составе: </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1) Вострикова Л.И. – глава Александровского сельского поселения - председатель оргкомитета;</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2) </w:t>
      </w:r>
      <w:proofErr w:type="spellStart"/>
      <w:r w:rsidRPr="00FC1C88">
        <w:rPr>
          <w:rFonts w:ascii="Times New Roman" w:eastAsia="Calibri" w:hAnsi="Times New Roman" w:cs="Times New Roman"/>
          <w:bCs/>
          <w:sz w:val="28"/>
          <w:szCs w:val="28"/>
        </w:rPr>
        <w:t>Белинина</w:t>
      </w:r>
      <w:proofErr w:type="spellEnd"/>
      <w:r w:rsidRPr="00FC1C88">
        <w:rPr>
          <w:rFonts w:ascii="Times New Roman" w:eastAsia="Calibri" w:hAnsi="Times New Roman" w:cs="Times New Roman"/>
          <w:bCs/>
          <w:sz w:val="28"/>
          <w:szCs w:val="28"/>
        </w:rPr>
        <w:t xml:space="preserve"> Ж.И. – депутат Совета народных депутатов Александровского сельского поселения - заместитель председателя оргкомитета;</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lastRenderedPageBreak/>
        <w:t xml:space="preserve">3) </w:t>
      </w:r>
      <w:proofErr w:type="spellStart"/>
      <w:r w:rsidRPr="00FC1C88">
        <w:rPr>
          <w:rFonts w:ascii="Times New Roman" w:eastAsia="Calibri" w:hAnsi="Times New Roman" w:cs="Times New Roman"/>
          <w:bCs/>
          <w:sz w:val="28"/>
          <w:szCs w:val="28"/>
        </w:rPr>
        <w:t>Лапшева</w:t>
      </w:r>
      <w:proofErr w:type="spellEnd"/>
      <w:r w:rsidRPr="00FC1C88">
        <w:rPr>
          <w:rFonts w:ascii="Times New Roman" w:eastAsia="Calibri" w:hAnsi="Times New Roman" w:cs="Times New Roman"/>
          <w:bCs/>
          <w:sz w:val="28"/>
          <w:szCs w:val="28"/>
        </w:rPr>
        <w:t xml:space="preserve"> М.В. – депутат Совета народных депутатов Александровского сельского поселения - член оргкомитета;</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4) </w:t>
      </w:r>
      <w:r w:rsidR="007E64C2">
        <w:rPr>
          <w:rFonts w:ascii="Times New Roman" w:eastAsia="Calibri" w:hAnsi="Times New Roman" w:cs="Times New Roman"/>
          <w:bCs/>
          <w:sz w:val="28"/>
          <w:szCs w:val="28"/>
        </w:rPr>
        <w:t>Мишина Н.В.</w:t>
      </w:r>
      <w:r w:rsidRPr="00FC1C88">
        <w:rPr>
          <w:rFonts w:ascii="Times New Roman" w:eastAsia="Calibri" w:hAnsi="Times New Roman" w:cs="Times New Roman"/>
          <w:bCs/>
          <w:sz w:val="28"/>
          <w:szCs w:val="28"/>
        </w:rPr>
        <w:t xml:space="preserve"> – депутат Совета народных депутатов Александровского сельского поселения - член оргкомитета.</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4. Утвердить порядок учета предложений и участия граждан в обсуждении </w:t>
      </w:r>
      <w:proofErr w:type="gramStart"/>
      <w:r w:rsidRPr="00FC1C88">
        <w:rPr>
          <w:rFonts w:ascii="Times New Roman" w:eastAsia="Calibri" w:hAnsi="Times New Roman" w:cs="Times New Roman"/>
          <w:bCs/>
          <w:sz w:val="28"/>
          <w:szCs w:val="28"/>
        </w:rPr>
        <w:t>проекта решения Совета народных депутатов Александровского сельского поселения</w:t>
      </w:r>
      <w:proofErr w:type="gramEnd"/>
      <w:r w:rsidRPr="00FC1C88">
        <w:rPr>
          <w:rFonts w:ascii="Times New Roman" w:eastAsia="Calibri" w:hAnsi="Times New Roman" w:cs="Times New Roman"/>
          <w:bCs/>
          <w:sz w:val="28"/>
          <w:szCs w:val="28"/>
        </w:rPr>
        <w:t xml:space="preserve"> Терновского муниципального района Воронежской области «О проекте внесений изменений и дополнений в Устав Александровского сельского поселения Терновского муниципального района Воронежской области» (приложение № 2).</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5.   О</w:t>
      </w:r>
      <w:r w:rsidR="00C73C77">
        <w:rPr>
          <w:rFonts w:ascii="Times New Roman" w:eastAsia="Calibri" w:hAnsi="Times New Roman" w:cs="Times New Roman"/>
          <w:bCs/>
          <w:sz w:val="28"/>
          <w:szCs w:val="28"/>
        </w:rPr>
        <w:t>публиковать</w:t>
      </w:r>
      <w:r w:rsidRPr="00FC1C88">
        <w:rPr>
          <w:rFonts w:ascii="Times New Roman" w:eastAsia="Calibri" w:hAnsi="Times New Roman" w:cs="Times New Roman"/>
          <w:bCs/>
          <w:sz w:val="28"/>
          <w:szCs w:val="28"/>
        </w:rPr>
        <w:t xml:space="preserve"> настоящее решение.</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6. Настоящее решение вступает в силу </w:t>
      </w:r>
      <w:proofErr w:type="gramStart"/>
      <w:r w:rsidR="00C73C77">
        <w:rPr>
          <w:rFonts w:ascii="Times New Roman" w:eastAsia="Calibri" w:hAnsi="Times New Roman" w:cs="Times New Roman"/>
          <w:bCs/>
          <w:sz w:val="28"/>
          <w:szCs w:val="28"/>
        </w:rPr>
        <w:t>с даты опубликования</w:t>
      </w:r>
      <w:proofErr w:type="gramEnd"/>
      <w:r w:rsidRPr="00FC1C88">
        <w:rPr>
          <w:rFonts w:ascii="Times New Roman" w:eastAsia="Calibri" w:hAnsi="Times New Roman" w:cs="Times New Roman"/>
          <w:bCs/>
          <w:sz w:val="28"/>
          <w:szCs w:val="28"/>
        </w:rPr>
        <w:t>.</w:t>
      </w: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Cs/>
          <w:sz w:val="28"/>
          <w:szCs w:val="28"/>
        </w:rPr>
      </w:pPr>
    </w:p>
    <w:p w:rsidR="00FC1C88" w:rsidRPr="00FC1C88" w:rsidRDefault="00FC1C88" w:rsidP="00A609E7">
      <w:pPr>
        <w:spacing w:after="0" w:line="240" w:lineRule="auto"/>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Глава Александровского сельского поселения</w:t>
      </w:r>
    </w:p>
    <w:p w:rsidR="00FC1C88" w:rsidRPr="00FC1C88" w:rsidRDefault="00FC1C88" w:rsidP="00A609E7">
      <w:pPr>
        <w:spacing w:after="0" w:line="240" w:lineRule="auto"/>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Терновского муниципального района </w:t>
      </w:r>
    </w:p>
    <w:p w:rsidR="00FC1C88" w:rsidRPr="00FC1C88" w:rsidRDefault="00FC1C88" w:rsidP="00A609E7">
      <w:pPr>
        <w:spacing w:after="0" w:line="240" w:lineRule="auto"/>
        <w:jc w:val="both"/>
        <w:rPr>
          <w:rFonts w:ascii="Times New Roman" w:eastAsia="Calibri" w:hAnsi="Times New Roman" w:cs="Times New Roman"/>
          <w:bCs/>
          <w:sz w:val="28"/>
          <w:szCs w:val="28"/>
        </w:rPr>
      </w:pPr>
      <w:r w:rsidRPr="00FC1C88">
        <w:rPr>
          <w:rFonts w:ascii="Times New Roman" w:eastAsia="Calibri" w:hAnsi="Times New Roman" w:cs="Times New Roman"/>
          <w:bCs/>
          <w:sz w:val="28"/>
          <w:szCs w:val="28"/>
        </w:rPr>
        <w:t xml:space="preserve">Воронежской области </w:t>
      </w:r>
      <w:r>
        <w:rPr>
          <w:rFonts w:ascii="Times New Roman" w:eastAsia="Calibri" w:hAnsi="Times New Roman" w:cs="Times New Roman"/>
          <w:bCs/>
          <w:sz w:val="28"/>
          <w:szCs w:val="28"/>
        </w:rPr>
        <w:t xml:space="preserve">                     </w:t>
      </w:r>
      <w:r w:rsidR="00A609E7">
        <w:rPr>
          <w:rFonts w:ascii="Times New Roman" w:eastAsia="Calibri" w:hAnsi="Times New Roman" w:cs="Times New Roman"/>
          <w:bCs/>
          <w:sz w:val="28"/>
          <w:szCs w:val="28"/>
        </w:rPr>
        <w:t xml:space="preserve">   </w:t>
      </w:r>
      <w:r w:rsidR="00585758">
        <w:rPr>
          <w:rFonts w:ascii="Times New Roman" w:eastAsia="Calibri" w:hAnsi="Times New Roman" w:cs="Times New Roman"/>
          <w:bCs/>
          <w:sz w:val="28"/>
          <w:szCs w:val="28"/>
        </w:rPr>
        <w:t xml:space="preserve">                  </w:t>
      </w:r>
      <w:r w:rsidR="00A609E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FC1C88">
        <w:rPr>
          <w:rFonts w:ascii="Times New Roman" w:eastAsia="Calibri" w:hAnsi="Times New Roman" w:cs="Times New Roman"/>
          <w:bCs/>
          <w:sz w:val="28"/>
          <w:szCs w:val="28"/>
        </w:rPr>
        <w:t xml:space="preserve">Л.И. Вострикова                                                </w:t>
      </w:r>
    </w:p>
    <w:p w:rsidR="00FC1C88" w:rsidRPr="00FC1C88" w:rsidRDefault="00FC1C88" w:rsidP="00A609E7">
      <w:pPr>
        <w:spacing w:after="0" w:line="240" w:lineRule="auto"/>
        <w:jc w:val="both"/>
        <w:rPr>
          <w:rFonts w:ascii="Times New Roman" w:eastAsia="Calibri" w:hAnsi="Times New Roman" w:cs="Times New Roman"/>
          <w:bCs/>
          <w:sz w:val="28"/>
          <w:szCs w:val="28"/>
        </w:rPr>
      </w:pPr>
    </w:p>
    <w:p w:rsidR="00FC1C88" w:rsidRPr="00FC1C88" w:rsidRDefault="00FC1C88" w:rsidP="00A609E7">
      <w:pPr>
        <w:spacing w:after="0" w:line="240" w:lineRule="auto"/>
        <w:jc w:val="both"/>
        <w:rPr>
          <w:rFonts w:ascii="Times New Roman" w:eastAsia="Calibri" w:hAnsi="Times New Roman" w:cs="Times New Roman"/>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FC1C88" w:rsidRPr="00FC1C88" w:rsidRDefault="00FC1C88" w:rsidP="00FC1C88">
      <w:pPr>
        <w:spacing w:after="0" w:line="240" w:lineRule="auto"/>
        <w:ind w:firstLine="708"/>
        <w:jc w:val="both"/>
        <w:rPr>
          <w:rFonts w:ascii="Times New Roman" w:eastAsia="Calibri" w:hAnsi="Times New Roman" w:cs="Times New Roman"/>
          <w:b/>
          <w:bCs/>
          <w:sz w:val="28"/>
          <w:szCs w:val="28"/>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Default="00E40AFE" w:rsidP="00A609E7">
      <w:pPr>
        <w:spacing w:after="0" w:line="240" w:lineRule="auto"/>
        <w:jc w:val="center"/>
        <w:rPr>
          <w:rFonts w:ascii="Times New Roman" w:eastAsia="Times New Roman" w:hAnsi="Times New Roman" w:cs="Times New Roman"/>
          <w:b/>
          <w:sz w:val="36"/>
          <w:szCs w:val="24"/>
          <w:lang w:eastAsia="ru-RU"/>
        </w:rPr>
      </w:pPr>
    </w:p>
    <w:p w:rsidR="00E40AFE" w:rsidRPr="00E40AFE" w:rsidRDefault="00E40AFE" w:rsidP="00E40AFE">
      <w:pPr>
        <w:spacing w:after="0" w:line="20" w:lineRule="atLeast"/>
        <w:jc w:val="right"/>
        <w:rPr>
          <w:rFonts w:ascii="Times New Roman" w:eastAsia="Times New Roman" w:hAnsi="Times New Roman" w:cs="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134C10" w:rsidRPr="00134C10" w:rsidRDefault="00134C10" w:rsidP="00134C10">
      <w:pPr>
        <w:pStyle w:val="a3"/>
        <w:jc w:val="right"/>
        <w:rPr>
          <w:rFonts w:ascii="Times New Roman" w:eastAsia="Times New Roman" w:hAnsi="Times New Roman"/>
          <w:b/>
          <w:sz w:val="28"/>
          <w:szCs w:val="28"/>
          <w:lang w:eastAsia="ru-RU"/>
        </w:rPr>
      </w:pPr>
      <w:r w:rsidRPr="00134C10">
        <w:rPr>
          <w:rFonts w:ascii="Times New Roman" w:eastAsia="Times New Roman" w:hAnsi="Times New Roman"/>
          <w:b/>
          <w:sz w:val="28"/>
          <w:szCs w:val="28"/>
          <w:lang w:eastAsia="ru-RU"/>
        </w:rPr>
        <w:t>проект</w:t>
      </w:r>
    </w:p>
    <w:p w:rsidR="00134C10" w:rsidRPr="00134C10" w:rsidRDefault="00134C10" w:rsidP="00134C10">
      <w:pPr>
        <w:pStyle w:val="a3"/>
        <w:jc w:val="both"/>
        <w:rPr>
          <w:rFonts w:ascii="Times New Roman" w:eastAsia="Times New Roman" w:hAnsi="Times New Roman"/>
          <w:b/>
          <w:sz w:val="24"/>
          <w:szCs w:val="24"/>
          <w:lang w:eastAsia="ru-RU"/>
        </w:rPr>
      </w:pPr>
    </w:p>
    <w:p w:rsidR="00134C10" w:rsidRPr="00134C10" w:rsidRDefault="00134C10" w:rsidP="00134C10">
      <w:pPr>
        <w:pStyle w:val="a3"/>
        <w:jc w:val="both"/>
        <w:rPr>
          <w:rFonts w:ascii="Times New Roman" w:eastAsia="Times New Roman" w:hAnsi="Times New Roman"/>
          <w:b/>
          <w:sz w:val="24"/>
          <w:szCs w:val="24"/>
          <w:lang w:eastAsia="ru-RU"/>
        </w:rPr>
      </w:pP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СОВЕТ НАРОДНЫХ ДЕПУТАТОВ</w:t>
      </w: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АЛЕКСАНДРОВСКОГО СЕЛЬСКОГО ПОСЕЛЕНИЯ</w:t>
      </w: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ТЕРНОВСКОГО МУНИЦИПАЛЬНОГО РАЙОНА</w:t>
      </w:r>
    </w:p>
    <w:p w:rsidR="00134C10" w:rsidRPr="00134C10" w:rsidRDefault="00134C10" w:rsidP="00134C10">
      <w:pPr>
        <w:pStyle w:val="a3"/>
        <w:jc w:val="center"/>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ВОРОНЕЖСКОЙ ОБЛАСТИ</w:t>
      </w:r>
    </w:p>
    <w:p w:rsidR="00134C10" w:rsidRPr="00134C10" w:rsidRDefault="00134C10" w:rsidP="00134C10">
      <w:pPr>
        <w:pStyle w:val="a3"/>
        <w:jc w:val="center"/>
        <w:rPr>
          <w:rFonts w:ascii="Times New Roman" w:eastAsia="Times New Roman" w:hAnsi="Times New Roman"/>
          <w:b/>
          <w:sz w:val="24"/>
          <w:szCs w:val="24"/>
          <w:lang w:eastAsia="ru-RU"/>
        </w:rPr>
      </w:pPr>
    </w:p>
    <w:p w:rsidR="00134C10" w:rsidRPr="00134C10" w:rsidRDefault="00134C10" w:rsidP="00134C10">
      <w:pPr>
        <w:pStyle w:val="a3"/>
        <w:jc w:val="center"/>
        <w:rPr>
          <w:rFonts w:ascii="Times New Roman" w:eastAsia="Times New Roman" w:hAnsi="Times New Roman"/>
          <w:b/>
          <w:bCs/>
          <w:iCs/>
          <w:sz w:val="24"/>
          <w:szCs w:val="24"/>
          <w:lang w:eastAsia="ru-RU"/>
        </w:rPr>
      </w:pPr>
      <w:r w:rsidRPr="00134C10">
        <w:rPr>
          <w:rFonts w:ascii="Times New Roman" w:eastAsia="Times New Roman" w:hAnsi="Times New Roman"/>
          <w:b/>
          <w:bCs/>
          <w:iCs/>
          <w:sz w:val="24"/>
          <w:szCs w:val="24"/>
          <w:lang w:eastAsia="ru-RU"/>
        </w:rPr>
        <w:t>РЕШЕНИЕ</w:t>
      </w:r>
    </w:p>
    <w:p w:rsidR="00134C10" w:rsidRPr="00134C10" w:rsidRDefault="00134C10" w:rsidP="00134C10">
      <w:pPr>
        <w:pStyle w:val="a3"/>
        <w:jc w:val="center"/>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650037" w:rsidP="00134C10">
      <w:pPr>
        <w:pStyle w:val="a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__________ 2022</w:t>
      </w:r>
      <w:r w:rsidR="00134C10" w:rsidRPr="00134C10">
        <w:rPr>
          <w:rFonts w:ascii="Times New Roman" w:eastAsia="Times New Roman" w:hAnsi="Times New Roman"/>
          <w:b/>
          <w:sz w:val="24"/>
          <w:szCs w:val="24"/>
          <w:lang w:eastAsia="ru-RU"/>
        </w:rPr>
        <w:t xml:space="preserve"> г.                                     № _____</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О проекте  внесении  изменений и</w:t>
      </w: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 xml:space="preserve"> дополнений в Устав Александровского</w:t>
      </w: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сельского поселения Терновского</w:t>
      </w:r>
    </w:p>
    <w:p w:rsidR="00134C10" w:rsidRPr="00D21D1B" w:rsidRDefault="00134C10" w:rsidP="00650037">
      <w:pPr>
        <w:pStyle w:val="a3"/>
        <w:rPr>
          <w:rFonts w:ascii="Times New Roman" w:eastAsia="Times New Roman" w:hAnsi="Times New Roman"/>
          <w:b/>
          <w:sz w:val="24"/>
          <w:szCs w:val="24"/>
          <w:lang w:eastAsia="ru-RU"/>
        </w:rPr>
      </w:pPr>
      <w:r w:rsidRPr="00D21D1B">
        <w:rPr>
          <w:rFonts w:ascii="Times New Roman" w:eastAsia="Times New Roman" w:hAnsi="Times New Roman"/>
          <w:b/>
          <w:sz w:val="24"/>
          <w:szCs w:val="24"/>
          <w:lang w:eastAsia="ru-RU"/>
        </w:rPr>
        <w:t xml:space="preserve"> муниципального района Воронежской области</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b/>
          <w:sz w:val="24"/>
          <w:szCs w:val="24"/>
          <w:lang w:eastAsia="ru-RU"/>
        </w:rPr>
      </w:pPr>
      <w:proofErr w:type="gramStart"/>
      <w:r w:rsidRPr="00134C10">
        <w:rPr>
          <w:rFonts w:ascii="Times New Roman" w:eastAsia="Times New Roman" w:hAnsi="Times New Roman"/>
          <w:b/>
          <w:bCs/>
          <w:sz w:val="24"/>
          <w:szCs w:val="24"/>
          <w:lang w:eastAsia="ru-RU"/>
        </w:rPr>
        <w:t>Р</w:t>
      </w:r>
      <w:proofErr w:type="gramEnd"/>
      <w:r w:rsidRPr="00134C10">
        <w:rPr>
          <w:rFonts w:ascii="Times New Roman" w:eastAsia="Times New Roman" w:hAnsi="Times New Roman"/>
          <w:b/>
          <w:bCs/>
          <w:sz w:val="24"/>
          <w:szCs w:val="24"/>
          <w:lang w:eastAsia="ru-RU"/>
        </w:rPr>
        <w:t xml:space="preserve"> Е Ш И Л :</w:t>
      </w:r>
    </w:p>
    <w:p w:rsidR="00134C10" w:rsidRPr="00134C10" w:rsidRDefault="00134C10" w:rsidP="00134C10">
      <w:pPr>
        <w:pStyle w:val="a3"/>
        <w:jc w:val="both"/>
        <w:rPr>
          <w:rFonts w:ascii="Times New Roman" w:eastAsia="Times New Roman" w:hAnsi="Times New Roman"/>
          <w:b/>
          <w:bCs/>
          <w:sz w:val="24"/>
          <w:szCs w:val="24"/>
          <w:lang w:eastAsia="ru-RU"/>
        </w:rPr>
      </w:pP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1. Внести в Устав Александровского сельского поселения Терновского муниципального района Воронежской области изменения и дополнения согласно приложению.</w:t>
      </w: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3. О</w:t>
      </w:r>
      <w:r w:rsidR="00C73C77">
        <w:rPr>
          <w:rFonts w:ascii="Times New Roman" w:eastAsia="Times New Roman" w:hAnsi="Times New Roman"/>
          <w:bCs/>
          <w:sz w:val="24"/>
          <w:szCs w:val="24"/>
          <w:lang w:eastAsia="ru-RU"/>
        </w:rPr>
        <w:t>публиковать</w:t>
      </w:r>
      <w:r w:rsidRPr="00134C10">
        <w:rPr>
          <w:rFonts w:ascii="Times New Roman" w:eastAsia="Times New Roman" w:hAnsi="Times New Roman"/>
          <w:bCs/>
          <w:sz w:val="24"/>
          <w:szCs w:val="24"/>
          <w:lang w:eastAsia="ru-RU"/>
        </w:rPr>
        <w:t xml:space="preserve"> настоящее решение после его государственной  регистрации.</w:t>
      </w:r>
    </w:p>
    <w:p w:rsidR="00134C10" w:rsidRPr="00134C10" w:rsidRDefault="00134C10" w:rsidP="00134C10">
      <w:pPr>
        <w:pStyle w:val="a3"/>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 xml:space="preserve">4. Настоящее решение вступает в силу </w:t>
      </w:r>
      <w:proofErr w:type="gramStart"/>
      <w:r w:rsidR="00C73C77">
        <w:rPr>
          <w:rFonts w:ascii="Times New Roman" w:eastAsia="Times New Roman" w:hAnsi="Times New Roman"/>
          <w:bCs/>
          <w:sz w:val="24"/>
          <w:szCs w:val="24"/>
          <w:lang w:eastAsia="ru-RU"/>
        </w:rPr>
        <w:t>с даты опубликования</w:t>
      </w:r>
      <w:proofErr w:type="gramEnd"/>
      <w:r w:rsidRPr="00134C10">
        <w:rPr>
          <w:rFonts w:ascii="Times New Roman" w:eastAsia="Times New Roman" w:hAnsi="Times New Roman"/>
          <w:bCs/>
          <w:sz w:val="24"/>
          <w:szCs w:val="24"/>
          <w:lang w:eastAsia="ru-RU"/>
        </w:rPr>
        <w:t>.</w:t>
      </w:r>
    </w:p>
    <w:p w:rsidR="00134C10" w:rsidRPr="00134C10" w:rsidRDefault="00134C10" w:rsidP="00134C10">
      <w:pPr>
        <w:pStyle w:val="a3"/>
        <w:rPr>
          <w:rFonts w:ascii="Times New Roman" w:eastAsia="Times New Roman" w:hAnsi="Times New Roman"/>
          <w:sz w:val="24"/>
          <w:szCs w:val="24"/>
          <w:lang w:eastAsia="ru-RU"/>
        </w:rPr>
      </w:pPr>
    </w:p>
    <w:p w:rsidR="00134C10" w:rsidRPr="00134C10" w:rsidRDefault="00134C10" w:rsidP="00134C10">
      <w:pPr>
        <w:pStyle w:val="a3"/>
        <w:rPr>
          <w:rFonts w:ascii="Times New Roman" w:eastAsia="Times New Roman" w:hAnsi="Times New Roman"/>
          <w:sz w:val="24"/>
          <w:szCs w:val="24"/>
          <w:lang w:eastAsia="ru-RU"/>
        </w:rPr>
      </w:pPr>
    </w:p>
    <w:p w:rsidR="00134C10" w:rsidRPr="00134C10" w:rsidRDefault="00134C10" w:rsidP="00134C10">
      <w:pPr>
        <w:pStyle w:val="a3"/>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bCs/>
          <w:sz w:val="24"/>
          <w:szCs w:val="24"/>
          <w:lang w:eastAsia="ru-RU"/>
        </w:rPr>
      </w:pPr>
      <w:r w:rsidRPr="00134C10">
        <w:rPr>
          <w:rFonts w:ascii="Times New Roman" w:eastAsia="Times New Roman" w:hAnsi="Times New Roman"/>
          <w:bCs/>
          <w:sz w:val="24"/>
          <w:szCs w:val="24"/>
          <w:lang w:eastAsia="ru-RU"/>
        </w:rPr>
        <w:t>Глава Александровского</w:t>
      </w:r>
    </w:p>
    <w:p w:rsidR="00134C10" w:rsidRPr="00134C10" w:rsidRDefault="00134C10" w:rsidP="00134C10">
      <w:pPr>
        <w:pStyle w:val="a3"/>
        <w:jc w:val="both"/>
        <w:rPr>
          <w:rFonts w:ascii="Times New Roman" w:eastAsia="Times New Roman" w:hAnsi="Times New Roman"/>
          <w:sz w:val="24"/>
          <w:szCs w:val="24"/>
          <w:lang w:eastAsia="ru-RU"/>
        </w:rPr>
      </w:pPr>
      <w:r w:rsidRPr="00134C10">
        <w:rPr>
          <w:rFonts w:ascii="Times New Roman" w:eastAsia="Times New Roman" w:hAnsi="Times New Roman"/>
          <w:bCs/>
          <w:sz w:val="24"/>
          <w:szCs w:val="24"/>
          <w:lang w:eastAsia="ru-RU"/>
        </w:rPr>
        <w:t xml:space="preserve">сельского поселения                                                </w:t>
      </w:r>
      <w:r w:rsidRPr="00134C10">
        <w:rPr>
          <w:rFonts w:ascii="Times New Roman" w:eastAsia="Times New Roman" w:hAnsi="Times New Roman"/>
          <w:sz w:val="24"/>
          <w:szCs w:val="24"/>
          <w:lang w:eastAsia="ru-RU"/>
        </w:rPr>
        <w:t xml:space="preserve">   Л.И Вострикова</w:t>
      </w:r>
      <w:r w:rsidRPr="00134C10">
        <w:rPr>
          <w:rFonts w:ascii="Times New Roman" w:eastAsia="Times New Roman" w:hAnsi="Times New Roman"/>
          <w:sz w:val="24"/>
          <w:szCs w:val="24"/>
          <w:lang w:eastAsia="ru-RU"/>
        </w:rPr>
        <w:tab/>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Приложение</w:t>
      </w: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к решению Совета народных депутатов</w:t>
      </w: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Александровского сельского поселения</w:t>
      </w:r>
    </w:p>
    <w:p w:rsidR="00134C10" w:rsidRPr="00134C10" w:rsidRDefault="00134C10" w:rsidP="00134C10">
      <w:pPr>
        <w:pStyle w:val="a3"/>
        <w:jc w:val="right"/>
        <w:rPr>
          <w:rFonts w:ascii="Times New Roman" w:eastAsia="Times New Roman" w:hAnsi="Times New Roman"/>
          <w:sz w:val="24"/>
          <w:szCs w:val="24"/>
          <w:lang w:eastAsia="ru-RU"/>
        </w:rPr>
      </w:pPr>
      <w:r w:rsidRPr="00134C10">
        <w:rPr>
          <w:rFonts w:ascii="Times New Roman" w:eastAsia="Times New Roman" w:hAnsi="Times New Roman"/>
          <w:sz w:val="24"/>
          <w:szCs w:val="24"/>
          <w:lang w:eastAsia="ru-RU"/>
        </w:rPr>
        <w:t>Терновского муниципального района</w:t>
      </w:r>
    </w:p>
    <w:p w:rsidR="00134C10" w:rsidRPr="00134C10" w:rsidRDefault="00650037" w:rsidP="00134C10">
      <w:pPr>
        <w:pStyle w:val="a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2022</w:t>
      </w:r>
      <w:r w:rsidR="00134C10" w:rsidRPr="00134C10">
        <w:rPr>
          <w:rFonts w:ascii="Times New Roman" w:eastAsia="Times New Roman" w:hAnsi="Times New Roman"/>
          <w:sz w:val="24"/>
          <w:szCs w:val="24"/>
          <w:lang w:eastAsia="ru-RU"/>
        </w:rPr>
        <w:t xml:space="preserve"> года  №    </w:t>
      </w: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sz w:val="24"/>
          <w:szCs w:val="24"/>
          <w:lang w:eastAsia="ru-RU"/>
        </w:rPr>
      </w:pPr>
    </w:p>
    <w:p w:rsidR="00134C10" w:rsidRPr="00134C10" w:rsidRDefault="00134C10" w:rsidP="00134C10">
      <w:pPr>
        <w:pStyle w:val="a3"/>
        <w:jc w:val="both"/>
        <w:rPr>
          <w:rFonts w:ascii="Times New Roman" w:eastAsia="Times New Roman" w:hAnsi="Times New Roman"/>
          <w:b/>
          <w:sz w:val="24"/>
          <w:szCs w:val="24"/>
          <w:lang w:eastAsia="ru-RU"/>
        </w:rPr>
      </w:pPr>
      <w:r w:rsidRPr="00134C10">
        <w:rPr>
          <w:rFonts w:ascii="Times New Roman" w:eastAsia="Times New Roman" w:hAnsi="Times New Roman"/>
          <w:b/>
          <w:sz w:val="24"/>
          <w:szCs w:val="24"/>
          <w:lang w:eastAsia="ru-RU"/>
        </w:rPr>
        <w:t xml:space="preserve">Изменения и дополнения в Устав </w:t>
      </w:r>
      <w:r w:rsidRPr="00650037">
        <w:rPr>
          <w:rFonts w:ascii="Times New Roman" w:eastAsia="Times New Roman" w:hAnsi="Times New Roman"/>
          <w:b/>
          <w:bCs/>
          <w:sz w:val="24"/>
          <w:szCs w:val="24"/>
          <w:lang w:eastAsia="ru-RU"/>
        </w:rPr>
        <w:t>Александровского</w:t>
      </w:r>
      <w:r w:rsidRPr="00134C10">
        <w:rPr>
          <w:rFonts w:ascii="Times New Roman" w:eastAsia="Times New Roman" w:hAnsi="Times New Roman"/>
          <w:b/>
          <w:sz w:val="24"/>
          <w:szCs w:val="24"/>
          <w:lang w:eastAsia="ru-RU"/>
        </w:rPr>
        <w:t xml:space="preserve"> </w:t>
      </w:r>
      <w:r w:rsidRPr="00134C10">
        <w:rPr>
          <w:rFonts w:ascii="Times New Roman" w:eastAsia="Times New Roman" w:hAnsi="Times New Roman"/>
          <w:b/>
          <w:bCs/>
          <w:sz w:val="24"/>
          <w:szCs w:val="24"/>
          <w:lang w:eastAsia="ru-RU"/>
        </w:rPr>
        <w:t>сельского поселения</w:t>
      </w:r>
    </w:p>
    <w:p w:rsidR="00134C10" w:rsidRPr="00134C10" w:rsidRDefault="00134C10" w:rsidP="00134C10">
      <w:pPr>
        <w:pStyle w:val="a3"/>
        <w:jc w:val="both"/>
        <w:rPr>
          <w:rFonts w:ascii="Times New Roman" w:eastAsia="Times New Roman" w:hAnsi="Times New Roman"/>
          <w:b/>
          <w:sz w:val="24"/>
          <w:szCs w:val="24"/>
          <w:lang w:eastAsia="ru-RU"/>
        </w:rPr>
      </w:pPr>
      <w:r w:rsidRPr="00134C10">
        <w:rPr>
          <w:rFonts w:ascii="Times New Roman" w:eastAsia="Times New Roman" w:hAnsi="Times New Roman"/>
          <w:b/>
          <w:bCs/>
          <w:sz w:val="24"/>
          <w:szCs w:val="24"/>
          <w:lang w:eastAsia="ru-RU"/>
        </w:rPr>
        <w:t xml:space="preserve">Терновского </w:t>
      </w:r>
      <w:r w:rsidRPr="00134C10">
        <w:rPr>
          <w:rFonts w:ascii="Times New Roman" w:eastAsia="Times New Roman" w:hAnsi="Times New Roman"/>
          <w:b/>
          <w:sz w:val="24"/>
          <w:szCs w:val="24"/>
          <w:lang w:eastAsia="ru-RU"/>
        </w:rPr>
        <w:t>муниципального района Воронежской области</w:t>
      </w:r>
    </w:p>
    <w:p w:rsidR="00650037" w:rsidRPr="00650037" w:rsidRDefault="00650037" w:rsidP="00650037">
      <w:pPr>
        <w:spacing w:after="0" w:line="240" w:lineRule="auto"/>
        <w:rPr>
          <w:rFonts w:ascii="Times New Roman" w:eastAsia="Times New Roman" w:hAnsi="Times New Roman" w:cs="Times New Roman"/>
          <w:b/>
          <w:sz w:val="24"/>
          <w:szCs w:val="24"/>
          <w:lang w:eastAsia="ru-RU"/>
        </w:rPr>
      </w:pPr>
    </w:p>
    <w:p w:rsidR="00650037" w:rsidRPr="00650037" w:rsidRDefault="00650037" w:rsidP="0065003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Пункт 11 статьи 9 Устава исключить.</w:t>
      </w:r>
    </w:p>
    <w:p w:rsidR="00650037" w:rsidRPr="00650037" w:rsidRDefault="00650037" w:rsidP="00650037">
      <w:pPr>
        <w:spacing w:after="0" w:line="240" w:lineRule="auto"/>
        <w:ind w:left="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Части 4 и 5 статьи 19 Устава изложить в следующей редакции:</w:t>
      </w:r>
    </w:p>
    <w:p w:rsidR="00650037" w:rsidRPr="00650037" w:rsidRDefault="00650037" w:rsidP="00650037">
      <w:pPr>
        <w:spacing w:after="0" w:line="240" w:lineRule="auto"/>
        <w:ind w:left="709"/>
        <w:jc w:val="both"/>
        <w:rPr>
          <w:rFonts w:ascii="Times New Roman" w:eastAsia="Times New Roman" w:hAnsi="Times New Roman" w:cs="Times New Roman"/>
          <w:sz w:val="24"/>
          <w:szCs w:val="24"/>
          <w:lang w:eastAsia="ru-RU"/>
        </w:rPr>
      </w:pP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«4. </w:t>
      </w:r>
      <w:proofErr w:type="gramStart"/>
      <w:r w:rsidRPr="00650037">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настоящим Уставом и нормативными правовыми актами Совета народных депутатов </w:t>
      </w:r>
      <w:r w:rsidRPr="00650037">
        <w:rPr>
          <w:rFonts w:ascii="Times New Roman" w:eastAsia="Times New Roman" w:hAnsi="Times New Roman" w:cs="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должен предусматривать заблаговременное оповещение жителей</w:t>
      </w:r>
      <w:r w:rsidRPr="00650037">
        <w:rPr>
          <w:rFonts w:ascii="Times New Roman" w:eastAsia="Times New Roman" w:hAnsi="Times New Roman"/>
          <w:bCs/>
          <w:sz w:val="24"/>
          <w:szCs w:val="24"/>
          <w:lang w:eastAsia="ru-RU"/>
        </w:rPr>
        <w:t xml:space="preserve"> Александровского</w:t>
      </w:r>
      <w:r w:rsidRPr="00650037">
        <w:rPr>
          <w:rFonts w:ascii="Times New Roman" w:eastAsia="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w:t>
      </w:r>
      <w:proofErr w:type="gramEnd"/>
      <w:r w:rsidRPr="00650037">
        <w:rPr>
          <w:rFonts w:ascii="Times New Roman" w:eastAsia="Times New Roman" w:hAnsi="Times New Roman" w:cs="Times New Roman"/>
          <w:sz w:val="24"/>
          <w:szCs w:val="24"/>
          <w:lang w:eastAsia="ru-RU"/>
        </w:rPr>
        <w:t xml:space="preserve"> </w:t>
      </w:r>
      <w:proofErr w:type="gramStart"/>
      <w:r w:rsidRPr="00650037">
        <w:rPr>
          <w:rFonts w:ascii="Times New Roman" w:eastAsia="Times New Roman" w:hAnsi="Times New Roman" w:cs="Times New Roman"/>
          <w:sz w:val="24"/>
          <w:szCs w:val="24"/>
          <w:lang w:eastAsia="ru-RU"/>
        </w:rPr>
        <w:t xml:space="preserve">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650037">
        <w:rPr>
          <w:rFonts w:ascii="Times New Roman" w:eastAsia="Times New Roman" w:hAnsi="Times New Roman" w:cs="Times New Roman"/>
          <w:sz w:val="24"/>
          <w:szCs w:val="24"/>
          <w:lang w:eastAsia="ru-RU"/>
        </w:rPr>
        <w:t xml:space="preserve">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0037">
        <w:rPr>
          <w:rFonts w:ascii="Times New Roman" w:eastAsia="Times New Roman" w:hAnsi="Times New Roman" w:cs="Times New Roman"/>
          <w:sz w:val="24"/>
          <w:szCs w:val="24"/>
          <w:lang w:eastAsia="ru-RU"/>
        </w:rPr>
        <w:t xml:space="preserve">Настоящим Уставом и нормативными правовыми актами Совета народных депутатов </w:t>
      </w:r>
      <w:r>
        <w:rPr>
          <w:rFonts w:ascii="Times New Roman" w:eastAsia="Times New Roman" w:hAnsi="Times New Roman"/>
          <w:bCs/>
          <w:sz w:val="24"/>
          <w:szCs w:val="24"/>
          <w:lang w:eastAsia="ru-RU"/>
        </w:rPr>
        <w:t xml:space="preserve">Александровского </w:t>
      </w:r>
      <w:r w:rsidRPr="00650037">
        <w:rPr>
          <w:rFonts w:ascii="Times New Roman" w:eastAsia="Times New Roman" w:hAnsi="Times New Roman" w:cs="Times New Roman"/>
          <w:sz w:val="24"/>
          <w:szCs w:val="24"/>
          <w:lang w:eastAsia="ru-RU"/>
        </w:rPr>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публичных слушаниях с соблюдением требований об обязательном использовании</w:t>
      </w:r>
      <w:proofErr w:type="gramEnd"/>
      <w:r w:rsidRPr="00650037">
        <w:rPr>
          <w:rFonts w:ascii="Times New Roman" w:eastAsia="Times New Roman" w:hAnsi="Times New Roman" w:cs="Times New Roman"/>
          <w:sz w:val="24"/>
          <w:szCs w:val="24"/>
          <w:lang w:eastAsia="ru-RU"/>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5. </w:t>
      </w:r>
      <w:proofErr w:type="gramStart"/>
      <w:r w:rsidRPr="00650037">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50037">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proofErr w:type="gramStart"/>
      <w:r w:rsidRPr="00650037">
        <w:rPr>
          <w:rFonts w:ascii="Times New Roman" w:eastAsia="Times New Roman" w:hAnsi="Times New Roman" w:cs="Times New Roman"/>
          <w:sz w:val="24"/>
          <w:szCs w:val="24"/>
          <w:lang w:eastAsia="ru-RU"/>
        </w:rPr>
        <w:t>о</w:t>
      </w:r>
      <w:proofErr w:type="gramEnd"/>
      <w:r w:rsidRPr="00650037">
        <w:rPr>
          <w:rFonts w:ascii="Times New Roman" w:eastAsia="Times New Roman" w:hAnsi="Times New Roman" w:cs="Times New Roman"/>
          <w:sz w:val="24"/>
          <w:szCs w:val="24"/>
          <w:lang w:eastAsia="ru-RU"/>
        </w:rPr>
        <w:t xml:space="preserve"> градостроительной деятельности.».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50037">
        <w:rPr>
          <w:rFonts w:ascii="Times New Roman" w:eastAsia="Times New Roman" w:hAnsi="Times New Roman" w:cs="Times New Roman"/>
          <w:sz w:val="24"/>
          <w:szCs w:val="24"/>
          <w:lang w:eastAsia="ru-RU"/>
        </w:rPr>
        <w:t>Статью 32 Устава дополнить частью 5 следующего содержания: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0037">
        <w:rPr>
          <w:rFonts w:ascii="Times New Roman" w:eastAsia="Times New Roman" w:hAnsi="Times New Roman" w:cs="Times New Roman"/>
          <w:bCs/>
          <w:sz w:val="24"/>
          <w:szCs w:val="24"/>
          <w:lang w:eastAsia="ru-RU"/>
        </w:rPr>
        <w:t xml:space="preserve">«5. </w:t>
      </w:r>
      <w:proofErr w:type="gramStart"/>
      <w:r w:rsidRPr="00650037">
        <w:rPr>
          <w:rFonts w:ascii="Times New Roman" w:eastAsia="Times New Roman" w:hAnsi="Times New Roman" w:cs="Times New Roman"/>
          <w:bCs/>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50037">
        <w:rPr>
          <w:rFonts w:ascii="Times New Roman" w:eastAsia="Times New Roman" w:hAnsi="Times New Roman" w:cs="Times New Roman"/>
          <w:bCs/>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650037">
        <w:rPr>
          <w:rFonts w:ascii="Times New Roman" w:eastAsia="Times New Roman" w:hAnsi="Times New Roman" w:cs="Times New Roman"/>
          <w:bCs/>
          <w:sz w:val="24"/>
          <w:szCs w:val="24"/>
          <w:lang w:eastAsia="ru-RU"/>
        </w:rPr>
        <w:t>.».</w:t>
      </w:r>
      <w:proofErr w:type="gramEnd"/>
    </w:p>
    <w:p w:rsidR="00650037" w:rsidRPr="00650037" w:rsidRDefault="00650037" w:rsidP="00650037">
      <w:pPr>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650037" w:rsidRPr="00650037" w:rsidRDefault="00650037" w:rsidP="00650037">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Статью 38 Устава изложить в следующей редакции: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«СТАТЬЯ 38. Органы местного самоуправления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осуществляющие муниципальный контроль</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является администрация</w:t>
      </w:r>
      <w:r w:rsidRPr="00650037">
        <w:t xml:space="preserve"> </w:t>
      </w:r>
      <w:r w:rsidRPr="00650037">
        <w:rPr>
          <w:rFonts w:ascii="Times New Roman" w:eastAsia="Times New Roman" w:hAnsi="Times New Roman" w:cs="Times New Roman"/>
          <w:sz w:val="24"/>
          <w:szCs w:val="24"/>
          <w:lang w:eastAsia="ru-RU"/>
        </w:rPr>
        <w:t>Александровского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Должностным лицом администрации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уполномоченным на осуществление муниципального контроля, является глава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2. К полномочиям администрации Александровского сельского поселения при осуществлении муниципального контроля относятся: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1) участие в реализации единой государственной политики в области муниципального контроля при осуществлении муниципального контроля;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2) организация и осуществление муниципального контроля на территории Александровского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3) осуществление иных полномочий в соответствии с федеральными законами</w:t>
      </w:r>
      <w:proofErr w:type="gramStart"/>
      <w:r w:rsidRPr="00650037">
        <w:rPr>
          <w:rFonts w:ascii="Times New Roman" w:eastAsia="Times New Roman" w:hAnsi="Times New Roman" w:cs="Times New Roman"/>
          <w:sz w:val="24"/>
          <w:szCs w:val="24"/>
          <w:lang w:eastAsia="ru-RU"/>
        </w:rPr>
        <w:t>.».</w:t>
      </w:r>
      <w:proofErr w:type="gramEnd"/>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Часть 5 статьи 39 Устава изложить в новой редакции: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«5. Ревизионная комиссия Александровского сельского поселения осуществляет следующие основные полномочия: </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Александровского сельского поселения, а также иных сре</w:t>
      </w:r>
      <w:proofErr w:type="gramStart"/>
      <w:r w:rsidRPr="00650037">
        <w:rPr>
          <w:rFonts w:ascii="Times New Roman" w:eastAsia="Times New Roman" w:hAnsi="Times New Roman" w:cs="Times New Roman"/>
          <w:sz w:val="24"/>
          <w:szCs w:val="24"/>
          <w:lang w:eastAsia="ru-RU"/>
        </w:rPr>
        <w:t>дств в сл</w:t>
      </w:r>
      <w:proofErr w:type="gramEnd"/>
      <w:r w:rsidRPr="00650037">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2) экспертиза проектов бюджета Александровского сельского поселения, проверка и анализ обоснованности его показателей;</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3) внешняя проверка годового отчета об исполнении бюджета Александровского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50037">
        <w:rPr>
          <w:rFonts w:ascii="Times New Roman" w:eastAsia="Times New Roman" w:hAnsi="Times New Roman" w:cs="Times New Roman"/>
          <w:sz w:val="24"/>
          <w:szCs w:val="24"/>
          <w:lang w:eastAsia="ru-RU"/>
        </w:rPr>
        <w:t>контроль за</w:t>
      </w:r>
      <w:proofErr w:type="gramEnd"/>
      <w:r w:rsidRPr="00650037">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50037">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w:t>
      </w:r>
      <w:r>
        <w:rPr>
          <w:rFonts w:ascii="Times New Roman" w:eastAsia="Times New Roman" w:hAnsi="Times New Roman" w:cs="Times New Roman"/>
          <w:sz w:val="24"/>
          <w:szCs w:val="24"/>
          <w:lang w:eastAsia="ru-RU"/>
        </w:rPr>
        <w:t xml:space="preserve">ателями за счет средств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имущества, находящегося в муниципальной собственности;</w:t>
      </w:r>
      <w:proofErr w:type="gramEnd"/>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7) экспертиза проектов муниципальных правовых актов в части, касающейся расходных обязательств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экспертиза проектов муниципальных правовых актов, приводящих к изменению доходов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а также муниципальных программ (проектов муниципальных программ);</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8) анализ и мониторинг бюджетного процесса 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650037">
        <w:rPr>
          <w:rFonts w:ascii="Times New Roman" w:eastAsia="Times New Roman" w:hAnsi="Times New Roman" w:cs="Times New Roman"/>
          <w:sz w:val="24"/>
          <w:szCs w:val="24"/>
          <w:lang w:eastAsia="ru-RU"/>
        </w:rPr>
        <w:t>контроля за</w:t>
      </w:r>
      <w:proofErr w:type="gramEnd"/>
      <w:r w:rsidRPr="00650037">
        <w:rPr>
          <w:rFonts w:ascii="Times New Roman" w:eastAsia="Times New Roman" w:hAnsi="Times New Roman" w:cs="Times New Roman"/>
          <w:sz w:val="24"/>
          <w:szCs w:val="24"/>
          <w:lang w:eastAsia="ru-RU"/>
        </w:rPr>
        <w:t xml:space="preserve"> организацией исполнения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текущем финансовом году, ежеквартальное представление информации о ходе исполнения бюджета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в Совет народных депутатов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главе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10) осуществление </w:t>
      </w:r>
      <w:proofErr w:type="gramStart"/>
      <w:r w:rsidRPr="00650037">
        <w:rPr>
          <w:rFonts w:ascii="Times New Roman" w:eastAsia="Times New Roman" w:hAnsi="Times New Roman" w:cs="Times New Roman"/>
          <w:sz w:val="24"/>
          <w:szCs w:val="24"/>
          <w:lang w:eastAsia="ru-RU"/>
        </w:rPr>
        <w:t>контроля за</w:t>
      </w:r>
      <w:proofErr w:type="gramEnd"/>
      <w:r w:rsidRPr="00650037">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11) оценка реализуемости, рисков и результатов достижения целей социально-экономического развития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предусмотренных документами стратегического планирования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пределах компетенции;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w:t>
      </w:r>
      <w:proofErr w:type="gramStart"/>
      <w:r w:rsidRPr="00650037">
        <w:rPr>
          <w:rFonts w:ascii="Times New Roman" w:eastAsia="Times New Roman" w:hAnsi="Times New Roman" w:cs="Times New Roman"/>
          <w:sz w:val="24"/>
          <w:szCs w:val="24"/>
          <w:lang w:eastAsia="ru-RU"/>
        </w:rPr>
        <w:t>.».</w:t>
      </w:r>
      <w:proofErr w:type="gramEnd"/>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Часть 8 статьи 44 Устава изложить в следующей редакции:</w:t>
      </w: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0037" w:rsidRPr="00650037" w:rsidRDefault="00650037" w:rsidP="006500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0037">
        <w:rPr>
          <w:rFonts w:ascii="Times New Roman" w:eastAsia="Times New Roman" w:hAnsi="Times New Roman" w:cs="Times New Roman"/>
          <w:sz w:val="24"/>
          <w:szCs w:val="24"/>
          <w:lang w:eastAsia="ru-RU"/>
        </w:rPr>
        <w:t xml:space="preserve">«8.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w:t>
      </w:r>
      <w:proofErr w:type="gramStart"/>
      <w:r w:rsidRPr="00650037">
        <w:rPr>
          <w:rFonts w:ascii="Times New Roman" w:eastAsia="Times New Roman" w:hAnsi="Times New Roman" w:cs="Times New Roman"/>
          <w:sz w:val="24"/>
          <w:szCs w:val="24"/>
          <w:lang w:eastAsia="ru-RU"/>
        </w:rPr>
        <w:t>подлежат официальному обнародованию после их государственной регистрации и вступают</w:t>
      </w:r>
      <w:proofErr w:type="gramEnd"/>
      <w:r w:rsidRPr="00650037">
        <w:rPr>
          <w:rFonts w:ascii="Times New Roman" w:eastAsia="Times New Roman" w:hAnsi="Times New Roman" w:cs="Times New Roman"/>
          <w:sz w:val="24"/>
          <w:szCs w:val="24"/>
          <w:lang w:eastAsia="ru-RU"/>
        </w:rPr>
        <w:t xml:space="preserve"> в силу после их официального обнародования. </w:t>
      </w:r>
      <w:proofErr w:type="gramStart"/>
      <w:r w:rsidRPr="00650037">
        <w:rPr>
          <w:rFonts w:ascii="Times New Roman" w:eastAsia="Times New Roman" w:hAnsi="Times New Roman" w:cs="Times New Roman"/>
          <w:sz w:val="24"/>
          <w:szCs w:val="24"/>
          <w:lang w:eastAsia="ru-RU"/>
        </w:rPr>
        <w:t xml:space="preserve">Глава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обязан обнародовать зарегистрированные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650037">
        <w:rPr>
          <w:rFonts w:ascii="Times New Roman" w:eastAsia="Times New Roman" w:hAnsi="Times New Roman"/>
          <w:bCs/>
          <w:sz w:val="24"/>
          <w:szCs w:val="24"/>
          <w:lang w:eastAsia="ru-RU"/>
        </w:rPr>
        <w:t>Александровского</w:t>
      </w:r>
      <w:r w:rsidRPr="00650037">
        <w:rPr>
          <w:rFonts w:ascii="Times New Roman" w:eastAsia="Times New Roman" w:hAnsi="Times New Roman" w:cs="Times New Roman"/>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650037">
        <w:rPr>
          <w:rFonts w:ascii="Times New Roman" w:eastAsia="Times New Roman" w:hAnsi="Times New Roman" w:cs="Times New Roman"/>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roofErr w:type="gramStart"/>
      <w:r w:rsidRPr="00650037">
        <w:rPr>
          <w:rFonts w:ascii="Times New Roman" w:eastAsia="Times New Roman" w:hAnsi="Times New Roman" w:cs="Times New Roman"/>
          <w:sz w:val="24"/>
          <w:szCs w:val="24"/>
          <w:lang w:eastAsia="ru-RU"/>
        </w:rPr>
        <w:t>.»</w:t>
      </w:r>
      <w:proofErr w:type="gramEnd"/>
      <w:r w:rsidRPr="00650037">
        <w:rPr>
          <w:rFonts w:ascii="Times New Roman" w:eastAsia="Times New Roman" w:hAnsi="Times New Roman" w:cs="Times New Roman"/>
          <w:sz w:val="24"/>
          <w:szCs w:val="24"/>
          <w:lang w:eastAsia="ru-RU"/>
        </w:rPr>
        <w:t>.</w:t>
      </w:r>
    </w:p>
    <w:p w:rsidR="00650037" w:rsidRDefault="00650037" w:rsidP="00134C10">
      <w:pPr>
        <w:pStyle w:val="a3"/>
        <w:jc w:val="both"/>
        <w:rPr>
          <w:rFonts w:ascii="Times New Roman" w:eastAsia="Times New Roman" w:hAnsi="Times New Roman"/>
          <w:b/>
          <w:sz w:val="24"/>
          <w:szCs w:val="24"/>
          <w:lang w:eastAsia="ru-RU"/>
        </w:rPr>
      </w:pPr>
    </w:p>
    <w:p w:rsidR="00650037" w:rsidRDefault="00650037" w:rsidP="00134C10">
      <w:pPr>
        <w:pStyle w:val="a3"/>
        <w:jc w:val="both"/>
        <w:rPr>
          <w:rFonts w:ascii="Times New Roman" w:eastAsia="Times New Roman" w:hAnsi="Times New Roman"/>
          <w:b/>
          <w:sz w:val="24"/>
          <w:szCs w:val="24"/>
          <w:lang w:eastAsia="ru-RU"/>
        </w:rPr>
      </w:pPr>
    </w:p>
    <w:p w:rsidR="00650037" w:rsidRDefault="00650037" w:rsidP="00134C10">
      <w:pPr>
        <w:pStyle w:val="a3"/>
        <w:jc w:val="both"/>
        <w:rPr>
          <w:rFonts w:ascii="Times New Roman" w:eastAsia="Times New Roman" w:hAnsi="Times New Roman"/>
          <w:b/>
          <w:sz w:val="24"/>
          <w:szCs w:val="24"/>
          <w:lang w:eastAsia="ru-RU"/>
        </w:rPr>
      </w:pPr>
    </w:p>
    <w:p w:rsidR="00650037" w:rsidRDefault="00650037" w:rsidP="00134C10">
      <w:pPr>
        <w:pStyle w:val="a3"/>
        <w:jc w:val="both"/>
        <w:rPr>
          <w:rFonts w:ascii="Times New Roman" w:eastAsia="Times New Roman" w:hAnsi="Times New Roman"/>
          <w:b/>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6605B1" w:rsidRDefault="006605B1" w:rsidP="006605B1">
      <w:pPr>
        <w:pStyle w:val="a3"/>
        <w:jc w:val="both"/>
        <w:rPr>
          <w:rFonts w:ascii="Times New Roman" w:eastAsia="Times New Roman" w:hAnsi="Times New Roman"/>
          <w:sz w:val="24"/>
          <w:szCs w:val="24"/>
          <w:lang w:eastAsia="ru-RU"/>
        </w:rPr>
      </w:pPr>
    </w:p>
    <w:p w:rsidR="00B665F4" w:rsidRDefault="00B665F4" w:rsidP="006605B1">
      <w:pPr>
        <w:pStyle w:val="a3"/>
        <w:jc w:val="both"/>
        <w:rPr>
          <w:rFonts w:ascii="Times New Roman" w:eastAsia="Times New Roman" w:hAnsi="Times New Roman"/>
          <w:sz w:val="24"/>
          <w:szCs w:val="24"/>
          <w:lang w:eastAsia="ru-RU"/>
        </w:rPr>
      </w:pPr>
    </w:p>
    <w:p w:rsidR="006605B1" w:rsidRPr="006605B1" w:rsidRDefault="006605B1" w:rsidP="006605B1">
      <w:pPr>
        <w:pStyle w:val="a3"/>
        <w:jc w:val="both"/>
        <w:rPr>
          <w:rFonts w:ascii="Times New Roman" w:eastAsia="Times New Roman" w:hAnsi="Times New Roman"/>
          <w:sz w:val="24"/>
          <w:szCs w:val="24"/>
          <w:lang w:eastAsia="ru-RU"/>
        </w:rPr>
      </w:pPr>
    </w:p>
    <w:p w:rsidR="00A206FD" w:rsidRDefault="00A206FD" w:rsidP="00653B84">
      <w:pPr>
        <w:pStyle w:val="a3"/>
        <w:jc w:val="right"/>
        <w:rPr>
          <w:rFonts w:ascii="Times New Roman" w:hAnsi="Times New Roman"/>
          <w:sz w:val="24"/>
          <w:szCs w:val="24"/>
        </w:rPr>
      </w:pPr>
    </w:p>
    <w:p w:rsidR="00653B84" w:rsidRPr="00A609E7" w:rsidRDefault="00653B84" w:rsidP="00142E85">
      <w:pPr>
        <w:pStyle w:val="a3"/>
        <w:rPr>
          <w:rFonts w:ascii="Times New Roman" w:hAnsi="Times New Roman"/>
          <w:sz w:val="28"/>
          <w:szCs w:val="28"/>
        </w:rPr>
      </w:pPr>
    </w:p>
    <w:sectPr w:rsidR="00653B84" w:rsidRPr="00A609E7" w:rsidSect="00653B84">
      <w:pgSz w:w="11906" w:h="16838"/>
      <w:pgMar w:top="1134" w:right="85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840"/>
    <w:multiLevelType w:val="multilevel"/>
    <w:tmpl w:val="A0DA6AC0"/>
    <w:lvl w:ilvl="0">
      <w:start w:val="1"/>
      <w:numFmt w:val="decimal"/>
      <w:lvlText w:val="%1."/>
      <w:lvlJc w:val="left"/>
      <w:pPr>
        <w:ind w:left="1770" w:hanging="10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38A60BE"/>
    <w:multiLevelType w:val="hybridMultilevel"/>
    <w:tmpl w:val="A6AA59EE"/>
    <w:lvl w:ilvl="0" w:tplc="375C0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83252D"/>
    <w:multiLevelType w:val="hybridMultilevel"/>
    <w:tmpl w:val="588446FE"/>
    <w:lvl w:ilvl="0" w:tplc="0964B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58"/>
    <w:rsid w:val="00010C8B"/>
    <w:rsid w:val="00120158"/>
    <w:rsid w:val="00134C10"/>
    <w:rsid w:val="00142E85"/>
    <w:rsid w:val="00163173"/>
    <w:rsid w:val="001A2CF5"/>
    <w:rsid w:val="001B5718"/>
    <w:rsid w:val="00464931"/>
    <w:rsid w:val="005740D7"/>
    <w:rsid w:val="00585758"/>
    <w:rsid w:val="005B2DB6"/>
    <w:rsid w:val="00650037"/>
    <w:rsid w:val="00653B84"/>
    <w:rsid w:val="006605B1"/>
    <w:rsid w:val="006956C7"/>
    <w:rsid w:val="007C2B2F"/>
    <w:rsid w:val="007E64C2"/>
    <w:rsid w:val="009837D6"/>
    <w:rsid w:val="009C4396"/>
    <w:rsid w:val="00A206FD"/>
    <w:rsid w:val="00A609E7"/>
    <w:rsid w:val="00B02D7C"/>
    <w:rsid w:val="00B6561C"/>
    <w:rsid w:val="00B665F4"/>
    <w:rsid w:val="00BD0552"/>
    <w:rsid w:val="00C66F7F"/>
    <w:rsid w:val="00C73C77"/>
    <w:rsid w:val="00D21D1B"/>
    <w:rsid w:val="00D317D8"/>
    <w:rsid w:val="00E40AFE"/>
    <w:rsid w:val="00F02136"/>
    <w:rsid w:val="00FC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64931"/>
    <w:pPr>
      <w:spacing w:after="0" w:line="240" w:lineRule="auto"/>
    </w:pPr>
    <w:rPr>
      <w:rFonts w:ascii="Calibri" w:eastAsia="Calibri" w:hAnsi="Calibri" w:cs="Times New Roman"/>
    </w:rPr>
  </w:style>
  <w:style w:type="paragraph" w:customStyle="1" w:styleId="a4">
    <w:name w:val="Знак"/>
    <w:basedOn w:val="a"/>
    <w:rsid w:val="00A609E7"/>
    <w:pPr>
      <w:spacing w:after="160" w:line="240" w:lineRule="exact"/>
    </w:pPr>
    <w:rPr>
      <w:rFonts w:ascii="Verdana" w:eastAsia="Times New Roman" w:hAnsi="Verdana" w:cs="Times New Roman"/>
      <w:sz w:val="24"/>
      <w:szCs w:val="24"/>
      <w:lang w:val="en-US"/>
    </w:rPr>
  </w:style>
  <w:style w:type="paragraph" w:styleId="a5">
    <w:name w:val="Balloon Text"/>
    <w:basedOn w:val="a"/>
    <w:link w:val="a6"/>
    <w:uiPriority w:val="99"/>
    <w:semiHidden/>
    <w:unhideWhenUsed/>
    <w:rsid w:val="00D31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7D8"/>
    <w:rPr>
      <w:rFonts w:ascii="Tahoma" w:hAnsi="Tahoma" w:cs="Tahoma"/>
      <w:sz w:val="16"/>
      <w:szCs w:val="16"/>
    </w:rPr>
  </w:style>
  <w:style w:type="character" w:styleId="a7">
    <w:name w:val="Hyperlink"/>
    <w:basedOn w:val="a0"/>
    <w:uiPriority w:val="99"/>
    <w:unhideWhenUsed/>
    <w:rsid w:val="00134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64931"/>
    <w:pPr>
      <w:spacing w:after="0" w:line="240" w:lineRule="auto"/>
    </w:pPr>
    <w:rPr>
      <w:rFonts w:ascii="Calibri" w:eastAsia="Calibri" w:hAnsi="Calibri" w:cs="Times New Roman"/>
    </w:rPr>
  </w:style>
  <w:style w:type="paragraph" w:customStyle="1" w:styleId="a4">
    <w:name w:val="Знак"/>
    <w:basedOn w:val="a"/>
    <w:rsid w:val="00A609E7"/>
    <w:pPr>
      <w:spacing w:after="160" w:line="240" w:lineRule="exact"/>
    </w:pPr>
    <w:rPr>
      <w:rFonts w:ascii="Verdana" w:eastAsia="Times New Roman" w:hAnsi="Verdana" w:cs="Times New Roman"/>
      <w:sz w:val="24"/>
      <w:szCs w:val="24"/>
      <w:lang w:val="en-US"/>
    </w:rPr>
  </w:style>
  <w:style w:type="paragraph" w:styleId="a5">
    <w:name w:val="Balloon Text"/>
    <w:basedOn w:val="a"/>
    <w:link w:val="a6"/>
    <w:uiPriority w:val="99"/>
    <w:semiHidden/>
    <w:unhideWhenUsed/>
    <w:rsid w:val="00D31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7D8"/>
    <w:rPr>
      <w:rFonts w:ascii="Tahoma" w:hAnsi="Tahoma" w:cs="Tahoma"/>
      <w:sz w:val="16"/>
      <w:szCs w:val="16"/>
    </w:rPr>
  </w:style>
  <w:style w:type="character" w:styleId="a7">
    <w:name w:val="Hyperlink"/>
    <w:basedOn w:val="a0"/>
    <w:uiPriority w:val="99"/>
    <w:unhideWhenUsed/>
    <w:rsid w:val="00134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aleksandr.ternov</dc:creator>
  <cp:lastModifiedBy>User</cp:lastModifiedBy>
  <cp:revision>11</cp:revision>
  <cp:lastPrinted>2021-08-20T07:40:00Z</cp:lastPrinted>
  <dcterms:created xsi:type="dcterms:W3CDTF">2022-04-25T06:39:00Z</dcterms:created>
  <dcterms:modified xsi:type="dcterms:W3CDTF">2022-06-28T07:10:00Z</dcterms:modified>
</cp:coreProperties>
</file>