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E7" w:rsidRDefault="009F69E7" w:rsidP="009F69E7">
      <w:pPr>
        <w:ind w:firstLine="709"/>
        <w:rPr>
          <w:rFonts w:cs="Arial"/>
          <w:bCs/>
        </w:rPr>
      </w:pPr>
    </w:p>
    <w:p w:rsidR="00EB7E21" w:rsidRPr="00EB7E21" w:rsidRDefault="00EB7E21" w:rsidP="00EB7E21">
      <w:pPr>
        <w:ind w:firstLine="0"/>
        <w:jc w:val="center"/>
        <w:rPr>
          <w:rFonts w:ascii="Times New Roman" w:hAnsi="Times New Roman"/>
          <w:b/>
          <w:sz w:val="28"/>
          <w:szCs w:val="28"/>
        </w:rPr>
      </w:pPr>
      <w:r w:rsidRPr="00EB7E21">
        <w:rPr>
          <w:rFonts w:ascii="Times New Roman" w:hAnsi="Times New Roman"/>
          <w:b/>
          <w:sz w:val="28"/>
          <w:szCs w:val="28"/>
        </w:rPr>
        <w:t>СОВЕТ НАРОДНЫХ ДЕПУТАТОВ</w:t>
      </w:r>
    </w:p>
    <w:p w:rsidR="00EB7E21" w:rsidRPr="00EB7E21" w:rsidRDefault="00952E7A" w:rsidP="00EB7E21">
      <w:pPr>
        <w:ind w:firstLine="0"/>
        <w:jc w:val="center"/>
        <w:rPr>
          <w:rFonts w:ascii="Times New Roman" w:hAnsi="Times New Roman"/>
          <w:b/>
          <w:sz w:val="28"/>
          <w:szCs w:val="28"/>
        </w:rPr>
      </w:pPr>
      <w:r>
        <w:rPr>
          <w:rFonts w:ascii="Times New Roman" w:hAnsi="Times New Roman"/>
          <w:b/>
          <w:sz w:val="28"/>
          <w:szCs w:val="28"/>
        </w:rPr>
        <w:t>АЛЕКСАНДРОВСКОГО</w:t>
      </w:r>
      <w:r w:rsidR="00EB7E21" w:rsidRPr="00EB7E21">
        <w:rPr>
          <w:rFonts w:ascii="Times New Roman" w:hAnsi="Times New Roman"/>
          <w:b/>
          <w:sz w:val="28"/>
          <w:szCs w:val="28"/>
        </w:rPr>
        <w:t xml:space="preserve">   СЕЛЬСКОГО ПОСЕЛЕНИЯ</w:t>
      </w:r>
    </w:p>
    <w:p w:rsidR="00EB7E21" w:rsidRPr="00EB7E21" w:rsidRDefault="00EB7E21" w:rsidP="00EB7E21">
      <w:pPr>
        <w:ind w:firstLine="0"/>
        <w:jc w:val="center"/>
        <w:rPr>
          <w:rFonts w:ascii="Times New Roman" w:hAnsi="Times New Roman"/>
          <w:b/>
          <w:sz w:val="28"/>
          <w:szCs w:val="28"/>
        </w:rPr>
      </w:pPr>
      <w:r w:rsidRPr="00EB7E21">
        <w:rPr>
          <w:rFonts w:ascii="Times New Roman" w:hAnsi="Times New Roman"/>
          <w:b/>
          <w:sz w:val="28"/>
          <w:szCs w:val="28"/>
        </w:rPr>
        <w:t>ТЕРНОВСКОГО МУНИЦИПАЛЬНОГО РАЙОНА</w:t>
      </w:r>
    </w:p>
    <w:p w:rsidR="00EB7E21" w:rsidRPr="00EB7E21" w:rsidRDefault="00EB7E21" w:rsidP="00EB7E21">
      <w:pPr>
        <w:ind w:firstLine="0"/>
        <w:jc w:val="center"/>
        <w:rPr>
          <w:rFonts w:ascii="Times New Roman" w:hAnsi="Times New Roman"/>
          <w:b/>
          <w:sz w:val="28"/>
          <w:szCs w:val="28"/>
        </w:rPr>
      </w:pPr>
      <w:r w:rsidRPr="00EB7E21">
        <w:rPr>
          <w:rFonts w:ascii="Times New Roman" w:hAnsi="Times New Roman"/>
          <w:b/>
          <w:sz w:val="28"/>
          <w:szCs w:val="28"/>
        </w:rPr>
        <w:t>ВОРОНЕЖСКОЙ ОБЛАСТИ</w:t>
      </w:r>
    </w:p>
    <w:p w:rsidR="00EB7E21" w:rsidRPr="00EB7E21" w:rsidRDefault="00EB7E21" w:rsidP="00EB7E21">
      <w:pPr>
        <w:ind w:firstLine="0"/>
        <w:jc w:val="center"/>
        <w:rPr>
          <w:rFonts w:ascii="Times New Roman" w:hAnsi="Times New Roman"/>
          <w:b/>
          <w:sz w:val="28"/>
          <w:szCs w:val="28"/>
        </w:rPr>
      </w:pPr>
    </w:p>
    <w:p w:rsidR="00EB7E21" w:rsidRPr="00EB7E21" w:rsidRDefault="00EB7E21" w:rsidP="00EB7E21">
      <w:pPr>
        <w:ind w:firstLine="0"/>
        <w:jc w:val="center"/>
        <w:rPr>
          <w:rFonts w:ascii="Times New Roman" w:hAnsi="Times New Roman"/>
          <w:b/>
          <w:sz w:val="28"/>
          <w:szCs w:val="28"/>
        </w:rPr>
      </w:pPr>
      <w:proofErr w:type="gramStart"/>
      <w:r w:rsidRPr="00EB7E21">
        <w:rPr>
          <w:rFonts w:ascii="Times New Roman" w:hAnsi="Times New Roman"/>
          <w:b/>
          <w:sz w:val="28"/>
          <w:szCs w:val="28"/>
        </w:rPr>
        <w:t>Р</w:t>
      </w:r>
      <w:proofErr w:type="gramEnd"/>
      <w:r w:rsidRPr="00EB7E21">
        <w:rPr>
          <w:rFonts w:ascii="Times New Roman" w:hAnsi="Times New Roman"/>
          <w:b/>
          <w:sz w:val="28"/>
          <w:szCs w:val="28"/>
        </w:rPr>
        <w:t xml:space="preserve"> Е Ш Е Н И Е</w:t>
      </w:r>
    </w:p>
    <w:p w:rsidR="00EB7E21" w:rsidRPr="00EB7E21" w:rsidRDefault="00EB7E21" w:rsidP="00EB7E21">
      <w:pPr>
        <w:ind w:firstLine="0"/>
        <w:jc w:val="left"/>
        <w:rPr>
          <w:rFonts w:ascii="Times New Roman" w:hAnsi="Times New Roman"/>
          <w:b/>
          <w:sz w:val="28"/>
          <w:szCs w:val="28"/>
        </w:rPr>
      </w:pPr>
    </w:p>
    <w:p w:rsidR="00EB7E21" w:rsidRPr="00EB7E21" w:rsidRDefault="00EB7E21" w:rsidP="00EB7E21">
      <w:pPr>
        <w:ind w:firstLine="0"/>
        <w:jc w:val="left"/>
        <w:rPr>
          <w:rFonts w:ascii="Times New Roman" w:hAnsi="Times New Roman"/>
          <w:b/>
          <w:sz w:val="28"/>
          <w:szCs w:val="28"/>
        </w:rPr>
      </w:pPr>
    </w:p>
    <w:p w:rsidR="00EB7E21" w:rsidRPr="00EB7E21" w:rsidRDefault="00EB7E21" w:rsidP="00EB7E21">
      <w:pPr>
        <w:ind w:firstLine="0"/>
        <w:jc w:val="left"/>
        <w:rPr>
          <w:rFonts w:ascii="Times New Roman" w:hAnsi="Times New Roman"/>
        </w:rPr>
      </w:pPr>
      <w:r w:rsidRPr="00EB7E21">
        <w:rPr>
          <w:rFonts w:ascii="Times New Roman" w:hAnsi="Times New Roman"/>
          <w:b/>
          <w:sz w:val="28"/>
          <w:szCs w:val="28"/>
        </w:rPr>
        <w:t>от  0</w:t>
      </w:r>
      <w:r>
        <w:rPr>
          <w:rFonts w:ascii="Times New Roman" w:hAnsi="Times New Roman"/>
          <w:b/>
          <w:sz w:val="28"/>
          <w:szCs w:val="28"/>
        </w:rPr>
        <w:t>2</w:t>
      </w:r>
      <w:r w:rsidRPr="00EB7E21">
        <w:rPr>
          <w:rFonts w:ascii="Times New Roman" w:hAnsi="Times New Roman"/>
          <w:b/>
          <w:sz w:val="28"/>
          <w:szCs w:val="28"/>
        </w:rPr>
        <w:t xml:space="preserve"> февраля 202</w:t>
      </w:r>
      <w:r>
        <w:rPr>
          <w:rFonts w:ascii="Times New Roman" w:hAnsi="Times New Roman"/>
          <w:b/>
          <w:sz w:val="28"/>
          <w:szCs w:val="28"/>
        </w:rPr>
        <w:t>2</w:t>
      </w:r>
      <w:r w:rsidRPr="00EB7E21">
        <w:rPr>
          <w:rFonts w:ascii="Times New Roman" w:hAnsi="Times New Roman"/>
          <w:b/>
          <w:sz w:val="28"/>
          <w:szCs w:val="28"/>
        </w:rPr>
        <w:t xml:space="preserve">  года                     № </w:t>
      </w:r>
      <w:r w:rsidR="0034374B">
        <w:rPr>
          <w:rFonts w:ascii="Times New Roman" w:hAnsi="Times New Roman"/>
          <w:b/>
          <w:sz w:val="28"/>
          <w:szCs w:val="28"/>
        </w:rPr>
        <w:t>72</w:t>
      </w:r>
      <w:r w:rsidRPr="00EB7E21">
        <w:rPr>
          <w:rFonts w:ascii="Times New Roman" w:hAnsi="Times New Roman"/>
          <w:b/>
          <w:sz w:val="28"/>
          <w:szCs w:val="28"/>
        </w:rPr>
        <w:t xml:space="preserve">                                                                                   </w:t>
      </w:r>
      <w:r w:rsidRPr="00EB7E21">
        <w:rPr>
          <w:rFonts w:ascii="Times New Roman" w:hAnsi="Times New Roman"/>
        </w:rPr>
        <w:t>с. Александровка</w:t>
      </w:r>
    </w:p>
    <w:p w:rsidR="00EB7E21" w:rsidRPr="00EB7E21" w:rsidRDefault="00EB7E21" w:rsidP="00EB7E21">
      <w:pPr>
        <w:spacing w:after="160"/>
        <w:ind w:firstLine="0"/>
        <w:jc w:val="left"/>
        <w:rPr>
          <w:rFonts w:ascii="Times New Roman" w:eastAsia="Calibri" w:hAnsi="Times New Roman"/>
          <w:b/>
          <w:bCs/>
          <w:sz w:val="28"/>
          <w:szCs w:val="28"/>
          <w:lang w:eastAsia="en-US"/>
        </w:rPr>
      </w:pPr>
      <w:r w:rsidRPr="00EB7E21">
        <w:rPr>
          <w:rFonts w:ascii="Times New Roman" w:eastAsia="Calibri" w:hAnsi="Times New Roman"/>
          <w:b/>
          <w:bCs/>
          <w:sz w:val="28"/>
          <w:szCs w:val="28"/>
          <w:lang w:eastAsia="en-US"/>
        </w:rPr>
        <w:t xml:space="preserve">О внесении изменений и  дополнений                                                                                   в решение Совета народных депутатов                                                             Александровского сельского поселения                                                                    Терновского муниципального района                                                                     Воронежской области </w:t>
      </w:r>
      <w:r w:rsidRPr="00EB7E21">
        <w:rPr>
          <w:rFonts w:ascii="Times New Roman" w:eastAsia="Calibri" w:hAnsi="Times New Roman"/>
          <w:b/>
          <w:sz w:val="28"/>
          <w:szCs w:val="28"/>
          <w:lang w:eastAsia="en-US"/>
        </w:rPr>
        <w:t>№ 111 от 06.02.2018 г.</w:t>
      </w:r>
      <w:r w:rsidRPr="00EB7E21">
        <w:rPr>
          <w:rFonts w:ascii="Times New Roman" w:eastAsia="Calibri" w:hAnsi="Times New Roman"/>
          <w:b/>
          <w:bCs/>
          <w:sz w:val="28"/>
          <w:szCs w:val="28"/>
          <w:lang w:eastAsia="en-US"/>
        </w:rPr>
        <w:t xml:space="preserve">                                                                              </w:t>
      </w:r>
      <w:r w:rsidRPr="00EB7E21">
        <w:rPr>
          <w:rFonts w:ascii="Times New Roman" w:eastAsia="Calibri" w:hAnsi="Times New Roman"/>
          <w:b/>
          <w:sz w:val="28"/>
          <w:szCs w:val="28"/>
          <w:lang w:eastAsia="en-US"/>
        </w:rPr>
        <w:t xml:space="preserve">«Об утверждении Положения о бюджетном </w:t>
      </w:r>
      <w:r w:rsidRPr="00EB7E21">
        <w:rPr>
          <w:rFonts w:ascii="Times New Roman" w:eastAsia="Calibri" w:hAnsi="Times New Roman"/>
          <w:b/>
          <w:bCs/>
          <w:sz w:val="28"/>
          <w:szCs w:val="28"/>
          <w:lang w:eastAsia="en-US"/>
        </w:rPr>
        <w:t xml:space="preserve">                                                           </w:t>
      </w:r>
      <w:r w:rsidRPr="00EB7E21">
        <w:rPr>
          <w:rFonts w:ascii="Times New Roman" w:eastAsia="Calibri" w:hAnsi="Times New Roman"/>
          <w:b/>
          <w:sz w:val="28"/>
          <w:szCs w:val="28"/>
          <w:lang w:eastAsia="en-US"/>
        </w:rPr>
        <w:t xml:space="preserve">процессе в Александровском сельском поселении </w:t>
      </w:r>
      <w:r w:rsidRPr="00EB7E21">
        <w:rPr>
          <w:rFonts w:ascii="Times New Roman" w:eastAsia="Calibri" w:hAnsi="Times New Roman"/>
          <w:b/>
          <w:bCs/>
          <w:sz w:val="28"/>
          <w:szCs w:val="28"/>
          <w:lang w:eastAsia="en-US"/>
        </w:rPr>
        <w:t xml:space="preserve">                                                      </w:t>
      </w:r>
      <w:r w:rsidRPr="00EB7E21">
        <w:rPr>
          <w:rFonts w:ascii="Times New Roman" w:eastAsia="Calibri" w:hAnsi="Times New Roman"/>
          <w:b/>
          <w:sz w:val="28"/>
          <w:szCs w:val="28"/>
          <w:lang w:eastAsia="en-US"/>
        </w:rPr>
        <w:t xml:space="preserve">Терновского муниципального района </w:t>
      </w:r>
      <w:r w:rsidRPr="00EB7E21">
        <w:rPr>
          <w:rFonts w:ascii="Times New Roman" w:eastAsia="Calibri" w:hAnsi="Times New Roman"/>
          <w:b/>
          <w:bCs/>
          <w:sz w:val="28"/>
          <w:szCs w:val="28"/>
          <w:lang w:eastAsia="en-US"/>
        </w:rPr>
        <w:t xml:space="preserve">                                                                     </w:t>
      </w:r>
      <w:r w:rsidRPr="00EB7E21">
        <w:rPr>
          <w:rFonts w:ascii="Times New Roman" w:eastAsia="Calibri" w:hAnsi="Times New Roman"/>
          <w:b/>
          <w:sz w:val="28"/>
          <w:szCs w:val="28"/>
          <w:lang w:eastAsia="en-US"/>
        </w:rPr>
        <w:t>Воронежской области»</w:t>
      </w:r>
    </w:p>
    <w:p w:rsidR="00EB7E21" w:rsidRDefault="00EB7E21" w:rsidP="00EB7E21">
      <w:pPr>
        <w:ind w:firstLine="708"/>
        <w:rPr>
          <w:rFonts w:ascii="Times New Roman" w:hAnsi="Times New Roman"/>
          <w:bCs/>
          <w:sz w:val="28"/>
          <w:szCs w:val="28"/>
        </w:rPr>
      </w:pPr>
      <w:r w:rsidRPr="00EB7E21">
        <w:rPr>
          <w:rFonts w:ascii="Times New Roman" w:hAnsi="Times New Roman"/>
          <w:sz w:val="28"/>
          <w:szCs w:val="28"/>
        </w:rPr>
        <w:t>На основании протеста прокуратуры Терновского района №2-1-202</w:t>
      </w:r>
      <w:r>
        <w:rPr>
          <w:rFonts w:ascii="Times New Roman" w:hAnsi="Times New Roman"/>
          <w:sz w:val="28"/>
          <w:szCs w:val="28"/>
        </w:rPr>
        <w:t>2</w:t>
      </w:r>
      <w:r w:rsidRPr="00EB7E21">
        <w:rPr>
          <w:rFonts w:ascii="Times New Roman" w:hAnsi="Times New Roman"/>
          <w:sz w:val="28"/>
          <w:szCs w:val="28"/>
        </w:rPr>
        <w:t xml:space="preserve"> от 2</w:t>
      </w:r>
      <w:r>
        <w:rPr>
          <w:rFonts w:ascii="Times New Roman" w:hAnsi="Times New Roman"/>
          <w:sz w:val="28"/>
          <w:szCs w:val="28"/>
        </w:rPr>
        <w:t>1</w:t>
      </w:r>
      <w:r w:rsidRPr="00EB7E21">
        <w:rPr>
          <w:rFonts w:ascii="Times New Roman" w:hAnsi="Times New Roman"/>
          <w:sz w:val="28"/>
          <w:szCs w:val="28"/>
        </w:rPr>
        <w:t>.01.202</w:t>
      </w:r>
      <w:r>
        <w:rPr>
          <w:rFonts w:ascii="Times New Roman" w:hAnsi="Times New Roman"/>
          <w:sz w:val="28"/>
          <w:szCs w:val="28"/>
        </w:rPr>
        <w:t>2</w:t>
      </w:r>
      <w:r w:rsidRPr="00EB7E21">
        <w:rPr>
          <w:rFonts w:ascii="Times New Roman" w:hAnsi="Times New Roman"/>
          <w:sz w:val="28"/>
          <w:szCs w:val="28"/>
        </w:rPr>
        <w:t xml:space="preserve"> года,  в  соответствии с Бюджетным кодексом Российской Федерации и Уставом Александровского сельского поселения, Совет народных депутатов Александровского  сельского поселения Терновского муниципального района </w:t>
      </w:r>
      <w:r w:rsidRPr="00EB7E21">
        <w:rPr>
          <w:rFonts w:ascii="Times New Roman" w:hAnsi="Times New Roman"/>
          <w:bCs/>
          <w:sz w:val="28"/>
          <w:szCs w:val="28"/>
        </w:rPr>
        <w:t xml:space="preserve">Воронежской области </w:t>
      </w:r>
      <w:proofErr w:type="gramStart"/>
      <w:r w:rsidRPr="00EB7E21">
        <w:rPr>
          <w:rFonts w:ascii="Times New Roman" w:hAnsi="Times New Roman"/>
          <w:b/>
          <w:bCs/>
          <w:sz w:val="28"/>
          <w:szCs w:val="28"/>
        </w:rPr>
        <w:t>р</w:t>
      </w:r>
      <w:proofErr w:type="gramEnd"/>
      <w:r w:rsidRPr="00EB7E21">
        <w:rPr>
          <w:rFonts w:ascii="Times New Roman" w:hAnsi="Times New Roman"/>
          <w:b/>
          <w:bCs/>
          <w:sz w:val="28"/>
          <w:szCs w:val="28"/>
        </w:rPr>
        <w:t xml:space="preserve"> е ш и л</w:t>
      </w:r>
      <w:r w:rsidRPr="00EB7E21">
        <w:rPr>
          <w:rFonts w:ascii="Times New Roman" w:hAnsi="Times New Roman"/>
          <w:bCs/>
          <w:sz w:val="28"/>
          <w:szCs w:val="28"/>
        </w:rPr>
        <w:t xml:space="preserve"> :</w:t>
      </w:r>
    </w:p>
    <w:p w:rsidR="00EB7E21" w:rsidRDefault="00EB7E21" w:rsidP="00EB7E21">
      <w:pPr>
        <w:ind w:firstLine="708"/>
        <w:rPr>
          <w:rFonts w:ascii="Times New Roman" w:hAnsi="Times New Roman"/>
          <w:bCs/>
          <w:sz w:val="28"/>
          <w:szCs w:val="28"/>
        </w:rPr>
      </w:pPr>
    </w:p>
    <w:p w:rsidR="00EB7E21" w:rsidRPr="00EB7E21" w:rsidRDefault="00EB7E21" w:rsidP="004609A3">
      <w:pPr>
        <w:pStyle w:val="12"/>
      </w:pPr>
      <w:r>
        <w:t>1.</w:t>
      </w:r>
      <w:r w:rsidRPr="00EB7E21">
        <w:t xml:space="preserve">  Внести в  решение Совета народных депутатов Александровского сельского поселения Терновского муниципаль</w:t>
      </w:r>
      <w:r w:rsidR="004609A3">
        <w:t>ного района Воронежской области</w:t>
      </w:r>
      <w:r w:rsidRPr="00EB7E21">
        <w:t>№ 111 от 06.02.2018 г.</w:t>
      </w:r>
      <w:r w:rsidR="004609A3">
        <w:t xml:space="preserve"> </w:t>
      </w:r>
      <w:r w:rsidRPr="00EB7E21">
        <w:t>«Об утверждении Положения о бюджетном процессе в Александровском сельском поселении Терновского муниципального района Воронежской области» следующие изменения:</w:t>
      </w:r>
    </w:p>
    <w:p w:rsidR="0092157A" w:rsidRDefault="00EB7E21" w:rsidP="00EB7E21">
      <w:pPr>
        <w:pStyle w:val="12"/>
        <w:rPr>
          <w:rFonts w:eastAsia="Calibri"/>
          <w:lang w:eastAsia="ar-SA"/>
        </w:rPr>
      </w:pPr>
      <w:r w:rsidRPr="00EB7E21">
        <w:rPr>
          <w:rFonts w:eastAsia="Calibri"/>
          <w:lang w:eastAsia="ar-SA"/>
        </w:rPr>
        <w:t xml:space="preserve">        </w:t>
      </w:r>
      <w:r w:rsidR="007A1E78">
        <w:rPr>
          <w:rFonts w:eastAsia="Calibri"/>
          <w:lang w:eastAsia="ar-SA"/>
        </w:rPr>
        <w:t xml:space="preserve">  </w:t>
      </w:r>
      <w:r w:rsidR="004609A3">
        <w:rPr>
          <w:rFonts w:eastAsia="Calibri"/>
          <w:lang w:eastAsia="ar-SA"/>
        </w:rPr>
        <w:t xml:space="preserve"> 1.1.</w:t>
      </w:r>
      <w:r w:rsidRPr="00EB7E21">
        <w:rPr>
          <w:rFonts w:eastAsia="Calibri"/>
          <w:lang w:eastAsia="ar-SA"/>
        </w:rPr>
        <w:t xml:space="preserve"> Положение  </w:t>
      </w:r>
      <w:r w:rsidRPr="00EB7E21">
        <w:rPr>
          <w:rFonts w:eastAsia="Calibri"/>
        </w:rPr>
        <w:t>о бюджетном процессе в Александровском сельском поселении Терновского</w:t>
      </w:r>
      <w:r w:rsidR="004609A3">
        <w:rPr>
          <w:rFonts w:eastAsia="Calibri"/>
        </w:rPr>
        <w:t xml:space="preserve"> </w:t>
      </w:r>
      <w:r w:rsidRPr="00EB7E21">
        <w:rPr>
          <w:rFonts w:eastAsia="Calibri"/>
        </w:rPr>
        <w:t xml:space="preserve"> муниципального</w:t>
      </w:r>
      <w:r w:rsidR="0092157A">
        <w:rPr>
          <w:rFonts w:eastAsia="Calibri"/>
        </w:rPr>
        <w:t xml:space="preserve"> </w:t>
      </w:r>
      <w:r w:rsidRPr="00EB7E21">
        <w:rPr>
          <w:rFonts w:eastAsia="Calibri"/>
        </w:rPr>
        <w:t xml:space="preserve"> района Воронежской области</w:t>
      </w:r>
      <w:r w:rsidRPr="00EB7E21">
        <w:rPr>
          <w:rFonts w:eastAsia="Calibri"/>
          <w:bCs/>
          <w:sz w:val="22"/>
        </w:rPr>
        <w:t xml:space="preserve"> </w:t>
      </w:r>
      <w:r w:rsidRPr="00EB7E21">
        <w:rPr>
          <w:rFonts w:eastAsia="Calibri"/>
          <w:bCs/>
        </w:rPr>
        <w:t xml:space="preserve">изложить в новой редакции </w:t>
      </w:r>
      <w:r w:rsidRPr="00EB7E21">
        <w:rPr>
          <w:rFonts w:eastAsia="Calibri"/>
          <w:lang w:eastAsia="ar-SA"/>
        </w:rPr>
        <w:t>согласно приложению к настоящему решению.</w:t>
      </w:r>
    </w:p>
    <w:p w:rsidR="0092157A" w:rsidRPr="0092157A" w:rsidRDefault="007A1E78" w:rsidP="0092157A">
      <w:pPr>
        <w:ind w:firstLine="0"/>
        <w:rPr>
          <w:rFonts w:ascii="Times New Roman" w:hAnsi="Times New Roman"/>
          <w:sz w:val="28"/>
          <w:szCs w:val="28"/>
          <w:lang w:eastAsia="en-US"/>
        </w:rPr>
      </w:pPr>
      <w:r>
        <w:rPr>
          <w:rFonts w:eastAsia="Calibri"/>
          <w:lang w:eastAsia="ar-SA"/>
        </w:rPr>
        <w:t xml:space="preserve">       </w:t>
      </w:r>
      <w:r w:rsidR="0092157A">
        <w:rPr>
          <w:rFonts w:eastAsia="Calibri"/>
          <w:lang w:eastAsia="ar-SA"/>
        </w:rPr>
        <w:t xml:space="preserve">  2.</w:t>
      </w:r>
      <w:r w:rsidR="00EB7E21" w:rsidRPr="00EB7E21">
        <w:rPr>
          <w:rFonts w:eastAsia="Calibri"/>
          <w:lang w:eastAsia="ar-SA"/>
        </w:rPr>
        <w:t xml:space="preserve"> </w:t>
      </w:r>
      <w:r w:rsidR="0092157A" w:rsidRPr="0092157A">
        <w:rPr>
          <w:rFonts w:ascii="Times New Roman" w:hAnsi="Times New Roman"/>
          <w:sz w:val="28"/>
          <w:szCs w:val="28"/>
          <w:lang w:eastAsia="en-US"/>
        </w:rPr>
        <w:t>Признать утратившими силу следующие нормативные правовые  акты:</w:t>
      </w:r>
    </w:p>
    <w:p w:rsidR="0092157A" w:rsidRDefault="00EB7E21" w:rsidP="0092157A">
      <w:pPr>
        <w:pStyle w:val="12"/>
        <w:rPr>
          <w:rFonts w:eastAsia="Calibri"/>
          <w:lang w:eastAsia="ar-SA"/>
        </w:rPr>
      </w:pPr>
      <w:r>
        <w:rPr>
          <w:rFonts w:eastAsia="Calibri"/>
          <w:lang w:eastAsia="ar-SA"/>
        </w:rPr>
        <w:br/>
        <w:t xml:space="preserve">     </w:t>
      </w:r>
      <w:r w:rsidR="007A1E78">
        <w:rPr>
          <w:rFonts w:eastAsia="Calibri"/>
          <w:lang w:eastAsia="ar-SA"/>
        </w:rPr>
        <w:t xml:space="preserve">   </w:t>
      </w:r>
      <w:r>
        <w:rPr>
          <w:rFonts w:eastAsia="Calibri"/>
          <w:lang w:eastAsia="ar-SA"/>
        </w:rPr>
        <w:t xml:space="preserve"> </w:t>
      </w:r>
      <w:r w:rsidR="007A1E78">
        <w:rPr>
          <w:rFonts w:eastAsia="Calibri"/>
          <w:lang w:eastAsia="ar-SA"/>
        </w:rPr>
        <w:t xml:space="preserve">2.1.Решение </w:t>
      </w:r>
      <w:r w:rsidR="0092157A" w:rsidRPr="0092157A">
        <w:rPr>
          <w:rFonts w:eastAsia="Calibri"/>
          <w:lang w:eastAsia="ar-SA"/>
        </w:rPr>
        <w:t xml:space="preserve"> от 27   августа    2018 года  № 133  «О внесении изменений и дополнений в решение №111  от  06 .02.2018   года       «Об утверждении Положения о бюджетном процессе в Александровском сельском поселении Терновского муниципального района Воронежской области»                                                                           </w:t>
      </w:r>
      <w:r w:rsidR="0092157A" w:rsidRPr="0092157A">
        <w:rPr>
          <w:rFonts w:eastAsia="Calibri"/>
          <w:lang w:eastAsia="ar-SA"/>
        </w:rPr>
        <w:tab/>
      </w:r>
      <w:r w:rsidR="001855B5">
        <w:rPr>
          <w:rFonts w:eastAsia="Calibri"/>
          <w:lang w:eastAsia="ar-SA"/>
        </w:rPr>
        <w:t xml:space="preserve">2.2.Решение </w:t>
      </w:r>
      <w:r w:rsidR="001855B5" w:rsidRPr="0092157A">
        <w:rPr>
          <w:rFonts w:eastAsia="Calibri"/>
          <w:lang w:eastAsia="ar-SA"/>
        </w:rPr>
        <w:t xml:space="preserve"> от </w:t>
      </w:r>
      <w:r w:rsidR="001855B5">
        <w:rPr>
          <w:rFonts w:eastAsia="Calibri"/>
          <w:lang w:eastAsia="ar-SA"/>
        </w:rPr>
        <w:t>11 февраля</w:t>
      </w:r>
      <w:r w:rsidR="001855B5" w:rsidRPr="0092157A">
        <w:rPr>
          <w:rFonts w:eastAsia="Calibri"/>
          <w:lang w:eastAsia="ar-SA"/>
        </w:rPr>
        <w:t xml:space="preserve">    201</w:t>
      </w:r>
      <w:r w:rsidR="001855B5">
        <w:rPr>
          <w:rFonts w:eastAsia="Calibri"/>
          <w:lang w:eastAsia="ar-SA"/>
        </w:rPr>
        <w:t>9</w:t>
      </w:r>
      <w:r w:rsidR="001855B5" w:rsidRPr="0092157A">
        <w:rPr>
          <w:rFonts w:eastAsia="Calibri"/>
          <w:lang w:eastAsia="ar-SA"/>
        </w:rPr>
        <w:t xml:space="preserve"> года  № </w:t>
      </w:r>
      <w:r w:rsidR="001855B5">
        <w:rPr>
          <w:rFonts w:eastAsia="Calibri"/>
          <w:lang w:eastAsia="ar-SA"/>
        </w:rPr>
        <w:t xml:space="preserve">142  «О внесении </w:t>
      </w:r>
      <w:r w:rsidR="001855B5" w:rsidRPr="0092157A">
        <w:rPr>
          <w:rFonts w:eastAsia="Calibri"/>
          <w:lang w:eastAsia="ar-SA"/>
        </w:rPr>
        <w:t>изменений и дополнений в решение №111  от  06 .02.2018   года       «Об утверждении Положения о бюджетном процессе в Александровском сельском поселении Терновского муниципаль</w:t>
      </w:r>
      <w:r w:rsidR="001855B5">
        <w:rPr>
          <w:rFonts w:eastAsia="Calibri"/>
          <w:lang w:eastAsia="ar-SA"/>
        </w:rPr>
        <w:t>ного района Воронежской области»</w:t>
      </w:r>
      <w:r w:rsidR="001855B5" w:rsidRPr="0092157A">
        <w:rPr>
          <w:rFonts w:eastAsia="Calibri"/>
          <w:lang w:eastAsia="ar-SA"/>
        </w:rPr>
        <w:t xml:space="preserve"> </w:t>
      </w:r>
      <w:r w:rsidR="0092157A" w:rsidRPr="0092157A">
        <w:rPr>
          <w:rFonts w:eastAsia="Calibri"/>
          <w:lang w:eastAsia="ar-SA"/>
        </w:rPr>
        <w:t xml:space="preserve">                           </w:t>
      </w:r>
    </w:p>
    <w:p w:rsidR="001855B5" w:rsidRDefault="007A1E78" w:rsidP="0092157A">
      <w:pPr>
        <w:pStyle w:val="12"/>
        <w:rPr>
          <w:rFonts w:eastAsia="Calibri"/>
          <w:lang w:eastAsia="ar-SA"/>
        </w:rPr>
      </w:pPr>
      <w:r>
        <w:rPr>
          <w:rFonts w:eastAsia="Calibri"/>
          <w:lang w:eastAsia="ar-SA"/>
        </w:rPr>
        <w:lastRenderedPageBreak/>
        <w:t xml:space="preserve">       </w:t>
      </w:r>
      <w:r w:rsidR="001855B5">
        <w:rPr>
          <w:rFonts w:eastAsia="Calibri"/>
          <w:lang w:eastAsia="ar-SA"/>
        </w:rPr>
        <w:t xml:space="preserve">2.3.Решение </w:t>
      </w:r>
      <w:r w:rsidR="001855B5" w:rsidRPr="0092157A">
        <w:rPr>
          <w:rFonts w:eastAsia="Calibri"/>
          <w:lang w:eastAsia="ar-SA"/>
        </w:rPr>
        <w:t xml:space="preserve">  от 2</w:t>
      </w:r>
      <w:r w:rsidR="001855B5">
        <w:rPr>
          <w:rFonts w:eastAsia="Calibri"/>
          <w:lang w:eastAsia="ar-SA"/>
        </w:rPr>
        <w:t>8</w:t>
      </w:r>
      <w:r w:rsidR="001855B5" w:rsidRPr="0092157A">
        <w:rPr>
          <w:rFonts w:eastAsia="Calibri"/>
          <w:lang w:eastAsia="ar-SA"/>
        </w:rPr>
        <w:t xml:space="preserve">   </w:t>
      </w:r>
      <w:r w:rsidR="001855B5">
        <w:rPr>
          <w:rFonts w:eastAsia="Calibri"/>
          <w:lang w:eastAsia="ar-SA"/>
        </w:rPr>
        <w:t>октября</w:t>
      </w:r>
      <w:r w:rsidR="001855B5" w:rsidRPr="0092157A">
        <w:rPr>
          <w:rFonts w:eastAsia="Calibri"/>
          <w:lang w:eastAsia="ar-SA"/>
        </w:rPr>
        <w:t xml:space="preserve">    201</w:t>
      </w:r>
      <w:r w:rsidR="001855B5">
        <w:rPr>
          <w:rFonts w:eastAsia="Calibri"/>
          <w:lang w:eastAsia="ar-SA"/>
        </w:rPr>
        <w:t>9</w:t>
      </w:r>
      <w:r w:rsidR="001855B5" w:rsidRPr="0092157A">
        <w:rPr>
          <w:rFonts w:eastAsia="Calibri"/>
          <w:lang w:eastAsia="ar-SA"/>
        </w:rPr>
        <w:t xml:space="preserve"> года  № </w:t>
      </w:r>
      <w:r w:rsidR="001855B5">
        <w:rPr>
          <w:rFonts w:eastAsia="Calibri"/>
          <w:lang w:eastAsia="ar-SA"/>
        </w:rPr>
        <w:t>154</w:t>
      </w:r>
      <w:r w:rsidR="001855B5" w:rsidRPr="0092157A">
        <w:rPr>
          <w:rFonts w:eastAsia="Calibri"/>
          <w:lang w:eastAsia="ar-SA"/>
        </w:rPr>
        <w:t xml:space="preserve"> «О внесении изменений и дополнений в решение №111  от  06 .02.2018   года       «Об утверждении Положения о бюджетном процессе в Александровском сельском поселении Терновского муниципально</w:t>
      </w:r>
      <w:r w:rsidR="001855B5">
        <w:rPr>
          <w:rFonts w:eastAsia="Calibri"/>
          <w:lang w:eastAsia="ar-SA"/>
        </w:rPr>
        <w:t>го района Воронежской области».</w:t>
      </w:r>
    </w:p>
    <w:p w:rsidR="001855B5" w:rsidRDefault="001855B5" w:rsidP="001855B5">
      <w:pPr>
        <w:pStyle w:val="12"/>
        <w:rPr>
          <w:rFonts w:eastAsia="Calibri"/>
          <w:lang w:eastAsia="ar-SA"/>
        </w:rPr>
      </w:pPr>
      <w:r>
        <w:rPr>
          <w:rFonts w:eastAsia="Calibri"/>
          <w:lang w:eastAsia="ar-SA"/>
        </w:rPr>
        <w:t xml:space="preserve">     </w:t>
      </w:r>
      <w:r w:rsidR="007A1E78">
        <w:rPr>
          <w:rFonts w:eastAsia="Calibri"/>
          <w:lang w:eastAsia="ar-SA"/>
        </w:rPr>
        <w:t xml:space="preserve"> </w:t>
      </w:r>
      <w:r>
        <w:rPr>
          <w:rFonts w:eastAsia="Calibri"/>
          <w:lang w:eastAsia="ar-SA"/>
        </w:rPr>
        <w:t xml:space="preserve">  2.4.Решение </w:t>
      </w:r>
      <w:r w:rsidRPr="0092157A">
        <w:rPr>
          <w:rFonts w:eastAsia="Calibri"/>
          <w:lang w:eastAsia="ar-SA"/>
        </w:rPr>
        <w:t xml:space="preserve"> от </w:t>
      </w:r>
      <w:r>
        <w:rPr>
          <w:rFonts w:eastAsia="Calibri"/>
          <w:lang w:eastAsia="ar-SA"/>
        </w:rPr>
        <w:t>6 февраля</w:t>
      </w:r>
      <w:r w:rsidRPr="0092157A">
        <w:rPr>
          <w:rFonts w:eastAsia="Calibri"/>
          <w:lang w:eastAsia="ar-SA"/>
        </w:rPr>
        <w:t xml:space="preserve">    20</w:t>
      </w:r>
      <w:r>
        <w:rPr>
          <w:rFonts w:eastAsia="Calibri"/>
          <w:lang w:eastAsia="ar-SA"/>
        </w:rPr>
        <w:t>20</w:t>
      </w:r>
      <w:r w:rsidRPr="0092157A">
        <w:rPr>
          <w:rFonts w:eastAsia="Calibri"/>
          <w:lang w:eastAsia="ar-SA"/>
        </w:rPr>
        <w:t xml:space="preserve"> года  № 1</w:t>
      </w:r>
      <w:r>
        <w:rPr>
          <w:rFonts w:eastAsia="Calibri"/>
          <w:lang w:eastAsia="ar-SA"/>
        </w:rPr>
        <w:t>69</w:t>
      </w:r>
      <w:r w:rsidRPr="0092157A">
        <w:rPr>
          <w:rFonts w:eastAsia="Calibri"/>
          <w:lang w:eastAsia="ar-SA"/>
        </w:rPr>
        <w:t xml:space="preserve">  «О внесении изменений и дополнений в решение №111  от  06 .02.2018   года       «Об утверждении Положения о бюджетном процессе в Александровском сельском поселении Терновского муниципального района Воронежской области»  </w:t>
      </w:r>
      <w:r>
        <w:rPr>
          <w:rFonts w:eastAsia="Calibri"/>
          <w:lang w:eastAsia="ar-SA"/>
        </w:rPr>
        <w:t xml:space="preserve"> </w:t>
      </w:r>
    </w:p>
    <w:p w:rsidR="001855B5" w:rsidRDefault="001855B5" w:rsidP="001855B5">
      <w:pPr>
        <w:pStyle w:val="12"/>
        <w:rPr>
          <w:rFonts w:eastAsia="Calibri"/>
          <w:lang w:eastAsia="ar-SA"/>
        </w:rPr>
      </w:pPr>
      <w:r>
        <w:rPr>
          <w:rFonts w:eastAsia="Calibri"/>
          <w:lang w:eastAsia="ar-SA"/>
        </w:rPr>
        <w:t xml:space="preserve">       2.5.Решение </w:t>
      </w:r>
      <w:r w:rsidRPr="0092157A">
        <w:rPr>
          <w:rFonts w:eastAsia="Calibri"/>
          <w:lang w:eastAsia="ar-SA"/>
        </w:rPr>
        <w:t xml:space="preserve"> от 2</w:t>
      </w:r>
      <w:r>
        <w:rPr>
          <w:rFonts w:eastAsia="Calibri"/>
          <w:lang w:eastAsia="ar-SA"/>
        </w:rPr>
        <w:t>4</w:t>
      </w:r>
      <w:r w:rsidRPr="0092157A">
        <w:rPr>
          <w:rFonts w:eastAsia="Calibri"/>
          <w:lang w:eastAsia="ar-SA"/>
        </w:rPr>
        <w:t xml:space="preserve">   </w:t>
      </w:r>
      <w:r>
        <w:rPr>
          <w:rFonts w:eastAsia="Calibri"/>
          <w:lang w:eastAsia="ar-SA"/>
        </w:rPr>
        <w:t>сентября</w:t>
      </w:r>
      <w:r w:rsidRPr="0092157A">
        <w:rPr>
          <w:rFonts w:eastAsia="Calibri"/>
          <w:lang w:eastAsia="ar-SA"/>
        </w:rPr>
        <w:t xml:space="preserve">    20</w:t>
      </w:r>
      <w:r>
        <w:rPr>
          <w:rFonts w:eastAsia="Calibri"/>
          <w:lang w:eastAsia="ar-SA"/>
        </w:rPr>
        <w:t>20</w:t>
      </w:r>
      <w:r w:rsidRPr="0092157A">
        <w:rPr>
          <w:rFonts w:eastAsia="Calibri"/>
          <w:lang w:eastAsia="ar-SA"/>
        </w:rPr>
        <w:t xml:space="preserve"> года  № </w:t>
      </w:r>
      <w:r>
        <w:rPr>
          <w:rFonts w:eastAsia="Calibri"/>
          <w:lang w:eastAsia="ar-SA"/>
        </w:rPr>
        <w:t>07</w:t>
      </w:r>
      <w:r w:rsidRPr="0092157A">
        <w:rPr>
          <w:rFonts w:eastAsia="Calibri"/>
          <w:lang w:eastAsia="ar-SA"/>
        </w:rPr>
        <w:t xml:space="preserve">  «О внесении изменений и дополнений в решение №111  от  06 .02.2018   года       «Об утверждении Положения о бюджетном процессе в Александровском сельском поселении Терновского муниципального района Воронежской области»</w:t>
      </w:r>
      <w:r>
        <w:rPr>
          <w:rFonts w:eastAsia="Calibri"/>
          <w:lang w:eastAsia="ar-SA"/>
        </w:rPr>
        <w:t xml:space="preserve">. </w:t>
      </w:r>
      <w:r w:rsidRPr="0092157A">
        <w:rPr>
          <w:rFonts w:eastAsia="Calibri"/>
          <w:lang w:eastAsia="ar-SA"/>
        </w:rPr>
        <w:t xml:space="preserve">                                                                          </w:t>
      </w:r>
      <w:r>
        <w:rPr>
          <w:rFonts w:eastAsia="Calibri"/>
          <w:lang w:eastAsia="ar-SA"/>
        </w:rPr>
        <w:t xml:space="preserve">   </w:t>
      </w:r>
    </w:p>
    <w:p w:rsidR="001855B5" w:rsidRDefault="001855B5" w:rsidP="001855B5">
      <w:pPr>
        <w:pStyle w:val="12"/>
        <w:rPr>
          <w:rFonts w:eastAsia="Calibri"/>
          <w:lang w:eastAsia="ar-SA"/>
        </w:rPr>
      </w:pPr>
      <w:r>
        <w:rPr>
          <w:rFonts w:eastAsia="Calibri"/>
          <w:lang w:eastAsia="ar-SA"/>
        </w:rPr>
        <w:t xml:space="preserve">      2.6.Решение</w:t>
      </w:r>
      <w:r w:rsidRPr="007A1E78">
        <w:rPr>
          <w:rFonts w:eastAsia="Calibri"/>
          <w:lang w:eastAsia="ar-SA"/>
        </w:rPr>
        <w:t xml:space="preserve"> от </w:t>
      </w:r>
      <w:r>
        <w:rPr>
          <w:rFonts w:eastAsia="Calibri"/>
          <w:lang w:eastAsia="ar-SA"/>
        </w:rPr>
        <w:t>04февраля 2021</w:t>
      </w:r>
      <w:r w:rsidRPr="007A1E78">
        <w:rPr>
          <w:rFonts w:eastAsia="Calibri"/>
          <w:lang w:eastAsia="ar-SA"/>
        </w:rPr>
        <w:t xml:space="preserve">   года  № </w:t>
      </w:r>
      <w:r>
        <w:rPr>
          <w:rFonts w:eastAsia="Calibri"/>
          <w:lang w:eastAsia="ar-SA"/>
        </w:rPr>
        <w:t>33</w:t>
      </w:r>
      <w:r w:rsidRPr="007A1E78">
        <w:rPr>
          <w:rFonts w:eastAsia="Calibri"/>
          <w:lang w:eastAsia="ar-SA"/>
        </w:rPr>
        <w:t xml:space="preserve">  «О внесении изменений и дополнений в решение №111  от  06 .02.2018   года       «Об утверждении Положения о бюджетном </w:t>
      </w:r>
      <w:r>
        <w:rPr>
          <w:rFonts w:eastAsia="Calibri"/>
          <w:lang w:eastAsia="ar-SA"/>
        </w:rPr>
        <w:t xml:space="preserve"> </w:t>
      </w:r>
      <w:r w:rsidRPr="007A1E78">
        <w:rPr>
          <w:rFonts w:eastAsia="Calibri"/>
          <w:lang w:eastAsia="ar-SA"/>
        </w:rPr>
        <w:t>процессе в Александровском сельском поселении Терновского</w:t>
      </w:r>
      <w:r>
        <w:rPr>
          <w:rFonts w:eastAsia="Calibri"/>
          <w:lang w:eastAsia="ar-SA"/>
        </w:rPr>
        <w:t xml:space="preserve"> </w:t>
      </w:r>
      <w:r w:rsidRPr="007A1E78">
        <w:rPr>
          <w:rFonts w:eastAsia="Calibri"/>
          <w:lang w:eastAsia="ar-SA"/>
        </w:rPr>
        <w:t xml:space="preserve"> муниципального района Воронежской области»                 </w:t>
      </w:r>
    </w:p>
    <w:p w:rsidR="001855B5" w:rsidRDefault="001855B5" w:rsidP="001855B5">
      <w:pPr>
        <w:pStyle w:val="12"/>
        <w:rPr>
          <w:rFonts w:eastAsia="Calibri"/>
          <w:lang w:eastAsia="ar-SA"/>
        </w:rPr>
      </w:pPr>
      <w:r w:rsidRPr="0092157A">
        <w:rPr>
          <w:rFonts w:eastAsia="Calibri"/>
          <w:lang w:eastAsia="ar-SA"/>
        </w:rPr>
        <w:t xml:space="preserve">                           </w:t>
      </w:r>
    </w:p>
    <w:p w:rsidR="00EB7E21" w:rsidRPr="00EB7E21" w:rsidRDefault="0092157A" w:rsidP="0092157A">
      <w:pPr>
        <w:pStyle w:val="12"/>
        <w:rPr>
          <w:rFonts w:eastAsia="Calibri"/>
          <w:lang w:eastAsia="ar-SA"/>
        </w:rPr>
      </w:pPr>
      <w:r w:rsidRPr="0092157A">
        <w:rPr>
          <w:rFonts w:eastAsia="Calibri"/>
          <w:lang w:eastAsia="ar-SA"/>
        </w:rPr>
        <w:t xml:space="preserve">   </w:t>
      </w:r>
      <w:r w:rsidR="001855B5">
        <w:rPr>
          <w:rFonts w:eastAsia="Calibri"/>
          <w:lang w:eastAsia="ar-SA"/>
        </w:rPr>
        <w:t xml:space="preserve">   </w:t>
      </w:r>
      <w:r w:rsidR="001F0518">
        <w:rPr>
          <w:rFonts w:eastAsia="Calibri"/>
        </w:rPr>
        <w:t>3</w:t>
      </w:r>
      <w:r w:rsidR="00EB7E21" w:rsidRPr="00EB7E21">
        <w:rPr>
          <w:rFonts w:eastAsia="Calibri"/>
        </w:rPr>
        <w:t>. Настоящее решение подлежит опубликованию в периодическом печатном издании «Вестник муниципальных правовых актов</w:t>
      </w:r>
      <w:r w:rsidR="001F0518" w:rsidRPr="001F0518">
        <w:rPr>
          <w:rFonts w:eastAsia="Calibri"/>
        </w:rPr>
        <w:t xml:space="preserve"> Александровского сельского поселения Терновского муниципального района»</w:t>
      </w:r>
      <w:r w:rsidR="0007419C">
        <w:rPr>
          <w:rFonts w:eastAsia="Calibri"/>
        </w:rPr>
        <w:t xml:space="preserve"> </w:t>
      </w:r>
      <w:r w:rsidR="00EB7E21" w:rsidRPr="00EB7E21">
        <w:rPr>
          <w:rFonts w:eastAsia="Calibri"/>
        </w:rPr>
        <w:t xml:space="preserve"> и на сайте в сети Интернет. </w:t>
      </w:r>
    </w:p>
    <w:p w:rsidR="00EB7E21" w:rsidRDefault="00EB7E21" w:rsidP="00EB7E21">
      <w:pPr>
        <w:pStyle w:val="12"/>
        <w:rPr>
          <w:rFonts w:eastAsia="Calibri"/>
        </w:rPr>
      </w:pPr>
      <w:r>
        <w:rPr>
          <w:rFonts w:eastAsia="Calibri"/>
        </w:rPr>
        <w:t xml:space="preserve"> </w:t>
      </w:r>
      <w:r w:rsidR="001F0518">
        <w:rPr>
          <w:rFonts w:eastAsia="Calibri"/>
        </w:rPr>
        <w:t>4</w:t>
      </w:r>
      <w:r w:rsidRPr="00EB7E21">
        <w:rPr>
          <w:rFonts w:eastAsia="Calibri"/>
        </w:rPr>
        <w:t>. Решение вступает в силу после его опубликования.</w:t>
      </w:r>
    </w:p>
    <w:p w:rsidR="00EB7E21" w:rsidRPr="00EB7E21" w:rsidRDefault="00EB7E21" w:rsidP="00EB7E21">
      <w:pPr>
        <w:pStyle w:val="12"/>
        <w:rPr>
          <w:rFonts w:eastAsia="Calibri"/>
        </w:rPr>
      </w:pPr>
      <w:r>
        <w:rPr>
          <w:rFonts w:eastAsia="Calibri"/>
        </w:rPr>
        <w:t xml:space="preserve"> </w:t>
      </w:r>
      <w:r w:rsidR="001F0518">
        <w:rPr>
          <w:rFonts w:eastAsia="Calibri"/>
        </w:rPr>
        <w:t>5</w:t>
      </w:r>
      <w:r w:rsidRPr="00EB7E21">
        <w:rPr>
          <w:rFonts w:eastAsia="Calibri"/>
        </w:rPr>
        <w:t xml:space="preserve">. </w:t>
      </w:r>
      <w:proofErr w:type="gramStart"/>
      <w:r w:rsidRPr="00EB7E21">
        <w:rPr>
          <w:rFonts w:eastAsia="Calibri"/>
        </w:rPr>
        <w:t>Контроль за</w:t>
      </w:r>
      <w:proofErr w:type="gramEnd"/>
      <w:r w:rsidRPr="00EB7E21">
        <w:rPr>
          <w:rFonts w:eastAsia="Calibri"/>
        </w:rPr>
        <w:t xml:space="preserve"> исполнением  настоящего решения возложить на главу</w:t>
      </w:r>
      <w:r w:rsidRPr="00EB7E21">
        <w:rPr>
          <w:rFonts w:eastAsia="Calibri"/>
          <w:bCs/>
        </w:rPr>
        <w:t xml:space="preserve"> Александровского сельского поселения Вострикову Любовь  Ивановну.</w:t>
      </w:r>
      <w:r w:rsidRPr="00EB7E21">
        <w:rPr>
          <w:rFonts w:eastAsia="Calibri"/>
        </w:rPr>
        <w:t xml:space="preserve"> </w:t>
      </w:r>
    </w:p>
    <w:p w:rsidR="00EB7E21" w:rsidRPr="00EB7E21" w:rsidRDefault="00EB7E21" w:rsidP="00EB7E21">
      <w:pPr>
        <w:pStyle w:val="12"/>
        <w:rPr>
          <w:rFonts w:cs="Arial"/>
        </w:rPr>
      </w:pPr>
    </w:p>
    <w:p w:rsidR="00EB7E21" w:rsidRPr="00EB7E21" w:rsidRDefault="00EB7E21" w:rsidP="00EB7E21">
      <w:pPr>
        <w:pStyle w:val="12"/>
        <w:rPr>
          <w:rFonts w:eastAsia="Calibri"/>
          <w:lang w:eastAsia="x-none"/>
        </w:rPr>
      </w:pPr>
      <w:r w:rsidRPr="00EB7E21">
        <w:rPr>
          <w:rFonts w:eastAsia="Calibri"/>
          <w:lang w:val="x-none" w:eastAsia="x-none"/>
        </w:rPr>
        <w:t xml:space="preserve">Глава Александровского                                                                              </w:t>
      </w:r>
      <w:r>
        <w:rPr>
          <w:rFonts w:eastAsia="Calibri"/>
          <w:lang w:val="x-none" w:eastAsia="x-none"/>
        </w:rPr>
        <w:t xml:space="preserve">                     </w:t>
      </w:r>
      <w:r w:rsidRPr="00EB7E21">
        <w:rPr>
          <w:rFonts w:eastAsia="Calibri"/>
          <w:lang w:val="x-none" w:eastAsia="x-none"/>
        </w:rPr>
        <w:t xml:space="preserve"> сельского поселения                                               </w:t>
      </w:r>
      <w:r w:rsidRPr="00EB7E21">
        <w:rPr>
          <w:rFonts w:eastAsia="Calibri"/>
          <w:lang w:eastAsia="x-none"/>
        </w:rPr>
        <w:t>Л.И. Вострикова</w:t>
      </w:r>
    </w:p>
    <w:p w:rsidR="00EB7E21" w:rsidRPr="00EB7E21" w:rsidRDefault="00EB7E21" w:rsidP="00EB7E21">
      <w:pPr>
        <w:ind w:firstLine="709"/>
        <w:jc w:val="right"/>
        <w:rPr>
          <w:rFonts w:cs="Arial"/>
          <w:lang w:eastAsia="en-US"/>
        </w:rPr>
      </w:pPr>
    </w:p>
    <w:p w:rsidR="0092157A" w:rsidRPr="0092157A" w:rsidRDefault="0092157A" w:rsidP="0092157A">
      <w:pPr>
        <w:ind w:firstLine="709"/>
        <w:jc w:val="left"/>
        <w:rPr>
          <w:rFonts w:ascii="Times New Roman" w:hAnsi="Times New Roman"/>
          <w:sz w:val="28"/>
          <w:szCs w:val="28"/>
        </w:rPr>
      </w:pPr>
    </w:p>
    <w:p w:rsidR="00EB7E21" w:rsidRDefault="00EB7E21"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4609A3" w:rsidRDefault="004609A3" w:rsidP="009F69E7">
      <w:pPr>
        <w:adjustRightInd w:val="0"/>
        <w:ind w:firstLine="709"/>
        <w:rPr>
          <w:rFonts w:cs="Arial"/>
          <w:bCs/>
        </w:rPr>
      </w:pP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УТВЕРЖДЕНО</w:t>
      </w: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решением Совета народных депутатов</w:t>
      </w: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Александровского сельского поселения</w:t>
      </w: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Терновского муниципального района</w:t>
      </w:r>
    </w:p>
    <w:p w:rsidR="00807966" w:rsidRPr="00807966" w:rsidRDefault="00807966" w:rsidP="00807966">
      <w:pPr>
        <w:ind w:firstLine="0"/>
        <w:jc w:val="right"/>
        <w:rPr>
          <w:rFonts w:ascii="Times New Roman" w:hAnsi="Times New Roman"/>
          <w:sz w:val="28"/>
          <w:szCs w:val="28"/>
        </w:rPr>
      </w:pPr>
      <w:r w:rsidRPr="00807966">
        <w:rPr>
          <w:rFonts w:ascii="Times New Roman" w:hAnsi="Times New Roman"/>
          <w:sz w:val="28"/>
          <w:szCs w:val="28"/>
        </w:rPr>
        <w:t>от 0</w:t>
      </w:r>
      <w:r>
        <w:rPr>
          <w:rFonts w:ascii="Times New Roman" w:hAnsi="Times New Roman"/>
          <w:sz w:val="28"/>
          <w:szCs w:val="28"/>
        </w:rPr>
        <w:t>2</w:t>
      </w:r>
      <w:r w:rsidRPr="00807966">
        <w:rPr>
          <w:rFonts w:ascii="Times New Roman" w:hAnsi="Times New Roman"/>
          <w:sz w:val="28"/>
          <w:szCs w:val="28"/>
        </w:rPr>
        <w:t>.02.202</w:t>
      </w:r>
      <w:r>
        <w:rPr>
          <w:rFonts w:ascii="Times New Roman" w:hAnsi="Times New Roman"/>
          <w:sz w:val="28"/>
          <w:szCs w:val="28"/>
        </w:rPr>
        <w:t>2</w:t>
      </w:r>
      <w:r w:rsidRPr="00807966">
        <w:rPr>
          <w:rFonts w:ascii="Times New Roman" w:hAnsi="Times New Roman"/>
          <w:sz w:val="28"/>
          <w:szCs w:val="28"/>
        </w:rPr>
        <w:t xml:space="preserve">года № </w:t>
      </w:r>
      <w:r>
        <w:rPr>
          <w:rFonts w:ascii="Times New Roman" w:hAnsi="Times New Roman"/>
          <w:sz w:val="28"/>
          <w:szCs w:val="28"/>
        </w:rPr>
        <w:t>72</w:t>
      </w: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rPr>
          <w:rFonts w:ascii="Times New Roman" w:hAnsi="Times New Roman"/>
        </w:rPr>
      </w:pP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ПОЛОЖЕНИЕ</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о бюджетном процессе</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в Александровском сельском поселении</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Терновского муниципального района</w:t>
      </w:r>
    </w:p>
    <w:p w:rsidR="00807966" w:rsidRPr="00807966" w:rsidRDefault="00807966" w:rsidP="00807966">
      <w:pPr>
        <w:spacing w:line="276" w:lineRule="auto"/>
        <w:ind w:firstLine="0"/>
        <w:jc w:val="center"/>
        <w:rPr>
          <w:rFonts w:ascii="Times New Roman" w:hAnsi="Times New Roman"/>
          <w:b/>
          <w:sz w:val="28"/>
          <w:szCs w:val="28"/>
        </w:rPr>
      </w:pPr>
      <w:r w:rsidRPr="00807966">
        <w:rPr>
          <w:rFonts w:ascii="Times New Roman" w:hAnsi="Times New Roman"/>
          <w:b/>
          <w:sz w:val="28"/>
          <w:szCs w:val="28"/>
        </w:rPr>
        <w:t>Воронежской области</w:t>
      </w: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807966" w:rsidRPr="00807966" w:rsidRDefault="00807966" w:rsidP="00807966">
      <w:pPr>
        <w:ind w:firstLine="709"/>
        <w:jc w:val="right"/>
        <w:rPr>
          <w:rFonts w:cs="Arial"/>
          <w:lang w:eastAsia="en-US"/>
        </w:rPr>
      </w:pPr>
    </w:p>
    <w:p w:rsidR="004609A3" w:rsidRPr="00807966" w:rsidRDefault="004609A3"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807966" w:rsidRDefault="00807966" w:rsidP="009F69E7">
      <w:pPr>
        <w:adjustRightInd w:val="0"/>
        <w:ind w:firstLine="709"/>
        <w:rPr>
          <w:rFonts w:ascii="Times New Roman" w:hAnsi="Times New Roman"/>
          <w:bCs/>
          <w:sz w:val="28"/>
          <w:szCs w:val="28"/>
        </w:rPr>
      </w:pP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Настоящие решение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 устанавливает правовое положение субъектов бюджетных правоотношений в </w:t>
      </w:r>
      <w:r w:rsidR="00807966">
        <w:rPr>
          <w:rFonts w:ascii="Times New Roman" w:hAnsi="Times New Roman"/>
          <w:bCs/>
        </w:rPr>
        <w:t>Александровском</w:t>
      </w:r>
      <w:r w:rsidRPr="00807966">
        <w:rPr>
          <w:rFonts w:ascii="Times New Roman" w:hAnsi="Times New Roman"/>
          <w:bCs/>
        </w:rPr>
        <w:t xml:space="preserve"> сельском поселении, регулирует отношения, возникающие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утверждения, внешней и внутренней проверки бюджетной отчетности.</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Раздел I. Общие положения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1. Понятия и термины, применяемые в настоящем Положении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настоящем Положении применяются понятия и термины, установленные статьей 6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 Правовая основа бюджетного процесса в </w:t>
      </w:r>
      <w:r w:rsidR="00807966">
        <w:rPr>
          <w:rFonts w:ascii="Times New Roman" w:hAnsi="Times New Roman"/>
          <w:bCs/>
        </w:rPr>
        <w:t>Александровском</w:t>
      </w:r>
      <w:r w:rsidRPr="00807966">
        <w:rPr>
          <w:rFonts w:ascii="Times New Roman" w:hAnsi="Times New Roman"/>
          <w:bCs/>
        </w:rPr>
        <w:t xml:space="preserve"> сельском поселении </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Правовую основу бюджетного процесса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решение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настоящее Положение и</w:t>
      </w:r>
      <w:proofErr w:type="gramEnd"/>
      <w:r w:rsidRPr="00807966">
        <w:rPr>
          <w:rFonts w:ascii="Times New Roman" w:hAnsi="Times New Roman"/>
          <w:bCs/>
        </w:rPr>
        <w:t xml:space="preserve"> иные нормативные правовые акты органов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регулирующие бюджетные правоотношения в соответствии с Бюджетным кодексом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Раздел II. Бюджетные полномочия участников бюджетного процесса в </w:t>
      </w:r>
      <w:r w:rsidR="00807966">
        <w:rPr>
          <w:rFonts w:ascii="Times New Roman" w:hAnsi="Times New Roman"/>
          <w:bCs/>
        </w:rPr>
        <w:t>Александровском</w:t>
      </w:r>
      <w:r w:rsidRPr="00807966">
        <w:rPr>
          <w:rFonts w:ascii="Times New Roman" w:hAnsi="Times New Roman"/>
          <w:bCs/>
        </w:rPr>
        <w:t xml:space="preserve"> сельском поселении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 Участники бюджетного процесса в </w:t>
      </w:r>
      <w:r w:rsidR="00807966">
        <w:rPr>
          <w:rFonts w:ascii="Times New Roman" w:hAnsi="Times New Roman"/>
          <w:bCs/>
        </w:rPr>
        <w:t>Александровском</w:t>
      </w:r>
      <w:r w:rsidRPr="00807966">
        <w:rPr>
          <w:rFonts w:ascii="Times New Roman" w:hAnsi="Times New Roman"/>
          <w:bCs/>
        </w:rPr>
        <w:t xml:space="preserve"> сельском поселении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Участниками бюджетного процесса в </w:t>
      </w:r>
      <w:r w:rsidR="00807966">
        <w:rPr>
          <w:rFonts w:ascii="Times New Roman" w:hAnsi="Times New Roman"/>
          <w:bCs/>
        </w:rPr>
        <w:t>Александровском</w:t>
      </w:r>
      <w:r w:rsidRPr="00807966">
        <w:rPr>
          <w:rFonts w:ascii="Times New Roman" w:hAnsi="Times New Roman"/>
          <w:bCs/>
        </w:rPr>
        <w:t xml:space="preserve"> сельском поселении являются: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(далее по тексту - глава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(далее по тексту – Совет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(далее по тексту - администрация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Ревизионная комиссия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(далее по тексту – ревизионная комиссия)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главные распорядители, распорядители и получатели средств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главные администраторы (администраторы)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-главные администраторы (администраторы) источников финансирования дефицита бюджета.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 Бюджетные полномочия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рассматривает и утверждает</w:t>
      </w:r>
      <w:proofErr w:type="gramEnd"/>
      <w:r w:rsidRPr="00807966">
        <w:rPr>
          <w:rFonts w:ascii="Times New Roman" w:hAnsi="Times New Roman"/>
          <w:bCs/>
        </w:rPr>
        <w:t xml:space="preserve"> бюджет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отчет об его исполнении;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рассматривает и утверждает</w:t>
      </w:r>
      <w:proofErr w:type="gramEnd"/>
      <w:r w:rsidRPr="00807966">
        <w:rPr>
          <w:rFonts w:ascii="Times New Roman" w:hAnsi="Times New Roman"/>
          <w:bCs/>
        </w:rPr>
        <w:t xml:space="preserve"> изменения в бюджет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осуществляет </w:t>
      </w:r>
      <w:proofErr w:type="gramStart"/>
      <w:r w:rsidRPr="00807966">
        <w:rPr>
          <w:rFonts w:ascii="Times New Roman" w:hAnsi="Times New Roman"/>
          <w:bCs/>
        </w:rPr>
        <w:t>контроль за</w:t>
      </w:r>
      <w:proofErr w:type="gramEnd"/>
      <w:r w:rsidRPr="00807966">
        <w:rPr>
          <w:rFonts w:ascii="Times New Roman" w:hAnsi="Times New Roman"/>
          <w:bCs/>
        </w:rPr>
        <w:t xml:space="preserve"> исполнением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формирует и определяет</w:t>
      </w:r>
      <w:proofErr w:type="gramEnd"/>
      <w:r w:rsidRPr="00807966">
        <w:rPr>
          <w:rFonts w:ascii="Times New Roman" w:hAnsi="Times New Roman"/>
          <w:bCs/>
        </w:rPr>
        <w:t xml:space="preserve"> правовой статус органа, осуществляющего внешний муниципальный финансовый контроль;</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 осуществляет иные полномочия в соответствии с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 Бюджетные полномочия главы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вносит проект решения о местном бюджете с необходимыми документами и материалами на утверждение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вносит проект решения об исполнении местного бюджета на утверждение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осуществляет иные бюджетные полномочия, установленные бюджетным законодательством Российской Федерации, Уставом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настоящим Положением, муниципальными актами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Воронежской области, регулирующими бюджетные правоотношения.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 Бюджетные полномочия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составление проекта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исполнение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составление отчёта об исполнении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представляет проект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необходимыми документами и материалами в Совет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представляет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Совет народных депутатов и орган, осуществляющий внешний муниципальный финансовый контроль;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управление муниципальным долгом;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полномочия, определённые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организует составление и составляет</w:t>
      </w:r>
      <w:proofErr w:type="gramEnd"/>
      <w:r w:rsidRPr="00807966">
        <w:rPr>
          <w:rFonts w:ascii="Times New Roman" w:hAnsi="Times New Roman"/>
          <w:bCs/>
        </w:rPr>
        <w:t xml:space="preserve"> проект местного бюджета и представляет его в администрацию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организацию исполнения местного бюджета в порядке, установленном Бюджетным кодексом Российской Федерации, настоящим Положением;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устанавливает порядок составления и ведения сводной бюджетной росписи местного бюджета и бюджетных росписей главных распорядителей (распорядителей) средств местного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составляет и ведет</w:t>
      </w:r>
      <w:proofErr w:type="gramEnd"/>
      <w:r w:rsidRPr="00807966">
        <w:rPr>
          <w:rFonts w:ascii="Times New Roman" w:hAnsi="Times New Roman"/>
          <w:bCs/>
        </w:rPr>
        <w:t xml:space="preserve"> сводную бюджетную роспись местного бюджета, вносит изменения в нее в соответствии с установленным порядком;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внутренний государственный финансовый контроль в соответствии с Бюджетным кодексом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полномочия в соответствии с Бюджетным кодексом Российской Федерации, настоящим Положением, другими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7. Бюджетные полномочия ревизионной комиссии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Бюджетные полномочия ревизионной комиссии, по осуществлению муниципального финансового контроля установлены Бюджетным Кодексом Российской Федерации.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Ревизионная комиссия также осуществляет бюджетные полномочия по:</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аудиту эффективности, направленному на определение экономности и результативности использования бюджетных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экспертизе проектов решений о бюджетах, в том числе обоснованности показателей (параметров и характеристик) бюджетов, иных муниципальных правовых актов, регулирующих бюджетные правоотношения;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экспертизе муниципальных программ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анализу и мониторингу бюджетного процесса, в том числе подготовке предложений по устранению выявленных отклонений в бюджетном процессе;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другим вопросам,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8. Бюджетные полномочия главного распорядителя (распорядителя) средств бюджета _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1. </w:t>
      </w:r>
      <w:proofErr w:type="gramStart"/>
      <w:r w:rsidRPr="00807966">
        <w:rPr>
          <w:rFonts w:ascii="Times New Roman" w:hAnsi="Times New Roman"/>
          <w:bCs/>
        </w:rPr>
        <w:t xml:space="preserve">Главный распорядитель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бюджетными полномочиями, установленными ч. 1 ст. 158 Бюджетного кодекса Российской Федерации, иными бюджетными полномочиями, установленными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Распорядитель средств бюджета обладает бюджетными полномочиями, установленными ч. 2 ст. 158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Главный распорядитель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 выступает в суде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качестве представителя ответчика по искам к муниципальному образованию:</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 возмещении вреда, причинённого физическому лицу или юридическому лицу в результате незаконных действий (бездействия) органов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807966">
        <w:rPr>
          <w:rFonts w:ascii="Times New Roman" w:hAnsi="Times New Roman"/>
          <w:bCs/>
        </w:rPr>
        <w:t>Федерации полномочия главного распорядителя средств бюджета</w:t>
      </w:r>
      <w:proofErr w:type="gramEnd"/>
      <w:r w:rsidRPr="00807966">
        <w:rPr>
          <w:rFonts w:ascii="Times New Roman" w:hAnsi="Times New Roman"/>
          <w:bCs/>
        </w:rPr>
        <w:t xml:space="preserve"> муниципального образования.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3.1. Главный распорядитель (распорядитель) бюджетных сре</w:t>
      </w:r>
      <w:proofErr w:type="gramStart"/>
      <w:r w:rsidRPr="00807966">
        <w:rPr>
          <w:rFonts w:ascii="Times New Roman" w:hAnsi="Times New Roman"/>
          <w:bCs/>
        </w:rPr>
        <w:t>дств в сл</w:t>
      </w:r>
      <w:proofErr w:type="gramEnd"/>
      <w:r w:rsidRPr="00807966">
        <w:rPr>
          <w:rFonts w:ascii="Times New Roman" w:hAnsi="Times New Roman"/>
          <w:bCs/>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своих бюджетных полномочий получателя бюджетных средств находящимся в его ведении получателям бюджетных средств или Федеральному казначейству (муниципального образования);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3.2 Главный распорядитель бюджета муниципального образования выступает в суде соответственно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9. Бюджетные полномочия получателя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Получатель бюджетных средств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w:t>
      </w:r>
      <w:proofErr w:type="gramStart"/>
      <w:r w:rsidRPr="00807966">
        <w:rPr>
          <w:rFonts w:ascii="Times New Roman" w:hAnsi="Times New Roman"/>
          <w:bCs/>
        </w:rPr>
        <w:t>составляет и исполняет</w:t>
      </w:r>
      <w:proofErr w:type="gramEnd"/>
      <w:r w:rsidRPr="00807966">
        <w:rPr>
          <w:rFonts w:ascii="Times New Roman" w:hAnsi="Times New Roman"/>
          <w:bCs/>
        </w:rPr>
        <w:t xml:space="preserve"> бюджетную смету;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принимает и (или) исполняет в пределах доведенных лимитов бюджетных обязательств и (или) бюджетных ассигнований бюджетные обязательства;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обеспечивает результативность, целевой характер использования предусмотренных ему бюджетных ассигнований;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вносит соответствующему главному распорядителю (распорядителю) бюджетных сре</w:t>
      </w:r>
      <w:proofErr w:type="gramStart"/>
      <w:r w:rsidRPr="00807966">
        <w:rPr>
          <w:rFonts w:ascii="Times New Roman" w:hAnsi="Times New Roman"/>
          <w:bCs/>
        </w:rPr>
        <w:t>дств пр</w:t>
      </w:r>
      <w:proofErr w:type="gramEnd"/>
      <w:r w:rsidRPr="00807966">
        <w:rPr>
          <w:rFonts w:ascii="Times New Roman" w:hAnsi="Times New Roman"/>
          <w:bCs/>
        </w:rPr>
        <w:t>едложения по изменению бюджетной росписи;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5) ведет бюджетный учет (обеспечивает ведение бюджетного учета);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10. Бюджетные полномочия главного администратора (администратора)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1. Главный администратор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формирует перечень подведомственных ему администраторов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представляет сведения, необходимые для составления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представляет сведения для составления и ведения кассового плана;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формирует и представляет</w:t>
      </w:r>
      <w:proofErr w:type="gramEnd"/>
      <w:r w:rsidRPr="00807966">
        <w:rPr>
          <w:rFonts w:ascii="Times New Roman" w:hAnsi="Times New Roman"/>
          <w:bCs/>
        </w:rPr>
        <w:t xml:space="preserve"> бюджетную отчетность главного администратора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ведет реестр источников доходов бюджета по закрепленным за ним источников доходов на основании перечня источников доходов бюджетов бюджетной системы Российской Федерации.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Администратор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Бюджетные полномочия администраторов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ведении которых они находятся, правовыми актами, наделяющих их полномочиями администратора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Бюджетные полномочия главных администраторов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11. Бюджетные полномочия главного администратора (администратора)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Главный администратор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формирует перечни подведомственных ему администраторов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color w:val="FF0000"/>
        </w:rPr>
      </w:pPr>
      <w:r w:rsidRPr="00807966">
        <w:rPr>
          <w:rFonts w:ascii="Times New Roman" w:hAnsi="Times New Roman"/>
          <w:bCs/>
        </w:rPr>
        <w:t xml:space="preserve">- осуществляет планирование (прогнозирование) поступлений и выплат по источникам финансирования дефицита </w:t>
      </w:r>
      <w:r w:rsidR="0010079D" w:rsidRPr="00807966">
        <w:rPr>
          <w:rFonts w:ascii="Times New Roman" w:hAnsi="Times New Roman"/>
          <w:bCs/>
        </w:rPr>
        <w:t xml:space="preserve">бюджета, </w:t>
      </w:r>
      <w:r w:rsidR="0010079D" w:rsidRPr="00807966">
        <w:rPr>
          <w:rFonts w:ascii="Times New Roman" w:hAnsi="Times New Roman"/>
          <w:bCs/>
          <w:color w:val="FF0000"/>
        </w:rPr>
        <w:t>кроме операций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807966">
        <w:rPr>
          <w:rFonts w:ascii="Times New Roman" w:hAnsi="Times New Roman"/>
          <w:bCs/>
        </w:rPr>
        <w:t xml:space="preserve"> соответствующую часть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формирует бюджетную отчетность главного </w:t>
      </w:r>
      <w:proofErr w:type="gramStart"/>
      <w:r w:rsidRPr="00807966">
        <w:rPr>
          <w:rFonts w:ascii="Times New Roman" w:hAnsi="Times New Roman"/>
          <w:bCs/>
        </w:rPr>
        <w:t>администратора источников финансирования дефицита бюджета</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 составляет обоснования бюджетных ассигнований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Администратор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обладает следующими бюджетными полномочиями: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планирование (прогнозирование) поступлений и выплат по источникам финансирования дефицита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осуществляет контроль за полнотой и своевременностью поступления в бюджет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обеспечивает поступления в бюджет и выплаты из бюджета по источникам финансирования дефицита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формирует и представляет</w:t>
      </w:r>
      <w:proofErr w:type="gramEnd"/>
      <w:r w:rsidRPr="00807966">
        <w:rPr>
          <w:rFonts w:ascii="Times New Roman" w:hAnsi="Times New Roman"/>
          <w:bCs/>
        </w:rPr>
        <w:t xml:space="preserve"> бюджетную отчетность;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 случае и порядке, установленных соответствующим главным администратором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Раздел III. Доходы, расходы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дефицит бюджета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12. Формирование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Доходы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13. Расходы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Формирование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бюджетов.</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14. Муниципальное задание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срок до трех лет.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roofErr w:type="gramStart"/>
      <w:r w:rsidRPr="00807966">
        <w:rPr>
          <w:rFonts w:ascii="Times New Roman" w:hAnsi="Times New Roman"/>
          <w:bCs/>
        </w:rPr>
        <w:t>."</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Муниципальное задание на оказание муниципальных услуг (выполнение работ) федеральными учреждениями, учреждениями Воронежской области,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w:t>
      </w:r>
      <w:proofErr w:type="gramEnd"/>
      <w:r w:rsidRPr="00807966">
        <w:rPr>
          <w:rFonts w:ascii="Times New Roman" w:hAnsi="Times New Roman"/>
          <w:bCs/>
        </w:rPr>
        <w:t xml:space="preserve"> очередной финансовый год и плановый период (с возможным уточнением при составлении проекта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3. Финансовое обеспечение выполнения муниципальных заданий осуществляется за счет местного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Порядок формирования муниципального задания и финансового обеспечения выполнения муниципального задания, устанавливаемые в соответствии с настоящей статьей, должны определять в том числе: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правила и сроки формирования, изменения, утверждения муниципального задания, отчета о его выполнении;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правила и сроки определения объема финансового обеспечения выполнения муниципального задания, включая: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сроки и объемы перечисления субсидии на финансовое обеспечение выполнения муниципального задания;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правила осуществления </w:t>
      </w:r>
      <w:proofErr w:type="gramStart"/>
      <w:r w:rsidRPr="00807966">
        <w:rPr>
          <w:rFonts w:ascii="Times New Roman" w:hAnsi="Times New Roman"/>
          <w:bCs/>
        </w:rPr>
        <w:t>контроля за</w:t>
      </w:r>
      <w:proofErr w:type="gramEnd"/>
      <w:r w:rsidRPr="00807966">
        <w:rPr>
          <w:rFonts w:ascii="Times New Roman" w:hAnsi="Times New Roman"/>
          <w:bCs/>
        </w:rPr>
        <w:t xml:space="preserve"> выполнением муниципального задания муниципальным учреждением администрацией сельского поселения, осуществляющей функции и полномочия учредителя.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15. 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возникают в результате: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принятия муниципальных правовых актов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Козловским сельским поселением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договоров (соглашений) по данным вопросам;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принятия муниципальных правовых актов при осуществлении органами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переданных им отдельных государственных полномочий;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заключения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договоров (соглашений) муниципальными казенными учреждениями.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указанные в абзацах втором и четвертом пункта 1 настоящей статьи, </w:t>
      </w:r>
      <w:proofErr w:type="gramStart"/>
      <w:r w:rsidRPr="00807966">
        <w:rPr>
          <w:rFonts w:ascii="Times New Roman" w:hAnsi="Times New Roman"/>
          <w:bCs/>
        </w:rPr>
        <w:t xml:space="preserve">устанавливаются органами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самостоятельно и исполняются</w:t>
      </w:r>
      <w:proofErr w:type="gramEnd"/>
      <w:r w:rsidRPr="00807966">
        <w:rPr>
          <w:rFonts w:ascii="Times New Roman" w:hAnsi="Times New Roman"/>
          <w:bCs/>
        </w:rPr>
        <w:t xml:space="preserve"> за счет собственных доходов и источников финансирования дефицита местного бюджета.</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Расходные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указанные в абзаце третьем пункта 1 настоящей статьи, устанавливаются муниципальными правовыми актами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 федеральными законами (законами субъекта Российской Федерации), исполняются за счет и в пределах субвенций из бюджета Воронежской области, предоставляемых бюджету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порядке, предусмотренном статьей 140 Бюджетного Кодекса.</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случае если Козловским сельским поселением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местного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Органы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не вправе </w:t>
      </w:r>
      <w:proofErr w:type="gramStart"/>
      <w:r w:rsidRPr="00807966">
        <w:rPr>
          <w:rFonts w:ascii="Times New Roman" w:hAnsi="Times New Roman"/>
          <w:bCs/>
        </w:rPr>
        <w:t>устанавливать и исполнять</w:t>
      </w:r>
      <w:proofErr w:type="gramEnd"/>
      <w:r w:rsidRPr="00807966">
        <w:rPr>
          <w:rFonts w:ascii="Times New Roman" w:hAnsi="Times New Roman"/>
          <w:bCs/>
        </w:rPr>
        <w:t xml:space="preserve">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Органы местного самоуправления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16. Осуществление расходов, не предусмотренных бюджетом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w:t>
      </w:r>
      <w:proofErr w:type="gramStart"/>
      <w:r w:rsidRPr="00807966">
        <w:rPr>
          <w:rFonts w:ascii="Times New Roman" w:hAnsi="Times New Roman"/>
          <w:bCs/>
        </w:rPr>
        <w:t xml:space="preserve">Если принимается нормативный правовой акт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предусматривающий увеличение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существующим видам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введение новых видов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w:t>
      </w:r>
      <w:proofErr w:type="gramEnd"/>
      <w:r w:rsidRPr="00807966">
        <w:rPr>
          <w:rFonts w:ascii="Times New Roman" w:hAnsi="Times New Roman"/>
          <w:bCs/>
        </w:rPr>
        <w:t xml:space="preserve"> поселения,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 xml:space="preserve">Выделение бюджетных ассигнований на принятие новых видов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 наличии соответствующих источников</w:t>
      </w:r>
      <w:proofErr w:type="gramEnd"/>
      <w:r w:rsidRPr="00807966">
        <w:rPr>
          <w:rFonts w:ascii="Times New Roman" w:hAnsi="Times New Roman"/>
          <w:bCs/>
        </w:rPr>
        <w:t xml:space="preserve"> дополнительных поступлений в бюджет и (или) при сокращении бюджетных ассигнований по отдельным статьям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17. Реестр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w:t>
      </w:r>
      <w:proofErr w:type="gramStart"/>
      <w:r w:rsidRPr="00807966">
        <w:rPr>
          <w:rFonts w:ascii="Times New Roman" w:hAnsi="Times New Roman"/>
          <w:bCs/>
        </w:rPr>
        <w:t xml:space="preserve">Под реестром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w:t>
      </w:r>
      <w:proofErr w:type="gramEnd"/>
      <w:r w:rsidRPr="00807966">
        <w:rPr>
          <w:rFonts w:ascii="Times New Roman" w:hAnsi="Times New Roman"/>
          <w:bCs/>
        </w:rPr>
        <w:t xml:space="preserve"> ассигнований, необходимых для исполнения включенных в реестр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Реестр расходных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ведется в порядке, установленном администрацией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18. Дефицит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источники его финансирования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Дефицит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каждый год планового периода устанавливается решением о местном бюджете с соблюдением ограничений, установленных пунктами 2 и 3 статьи 92.1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Состав </w:t>
      </w:r>
      <w:proofErr w:type="gramStart"/>
      <w:r w:rsidRPr="00807966">
        <w:rPr>
          <w:rFonts w:ascii="Times New Roman" w:hAnsi="Times New Roman"/>
          <w:bCs/>
        </w:rPr>
        <w:t xml:space="preserve">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определяется в соответствии с положениями статьи 96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Раздел IV. Муниципальный долг.</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19. Структура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виды и срочность долговых обязательств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Структура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20. Прекращение долговых обязательств, выраженных в валюте Российской Федерации и их списание с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Прекращение </w:t>
      </w:r>
      <w:proofErr w:type="gramStart"/>
      <w:r w:rsidRPr="00807966">
        <w:rPr>
          <w:rFonts w:ascii="Times New Roman" w:hAnsi="Times New Roman"/>
          <w:bCs/>
        </w:rPr>
        <w:t xml:space="preserve">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выраженных в валюте Российской Федерации и их списание с муниципального долга поселения производится</w:t>
      </w:r>
      <w:proofErr w:type="gramEnd"/>
      <w:r w:rsidRPr="00807966">
        <w:rPr>
          <w:rFonts w:ascii="Times New Roman" w:hAnsi="Times New Roman"/>
          <w:bCs/>
        </w:rPr>
        <w:t xml:space="preserve"> в соответствии со статьей 100.1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21. Предельный объем муниципального долга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Предельный объем муниципального долга на очередной финансовый год, и каждый год планового периода устанавливается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рамках ограничений, установленных пунктами 2 и 3 статьи 107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22. Учет и регистрация муниципальных 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Учет и регистрация муниципальных 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муниципальной долговой книге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ведение которой осуществляется в соответствии со статьей 121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23. Обслуживание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местного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Предельные объемы расходов на обслуживание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устанавливаются в соответствии со статьей 111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24. Превышение предельного объема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предельных объемов расходов на обслуживание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Если при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нарушаются предельные значения, указанные в статьях 107 и 111 Бюджетного кодекса Российской Федерации,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сельское поселение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25. Осуществление муниципальных заимствований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Под муниципальными заимствованиями понимаются привлечение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заемных сре</w:t>
      </w:r>
      <w:proofErr w:type="gramStart"/>
      <w:r w:rsidRPr="00807966">
        <w:rPr>
          <w:rFonts w:ascii="Times New Roman" w:hAnsi="Times New Roman"/>
          <w:bCs/>
        </w:rPr>
        <w:t>дств в б</w:t>
      </w:r>
      <w:proofErr w:type="gramEnd"/>
      <w:r w:rsidRPr="00807966">
        <w:rPr>
          <w:rFonts w:ascii="Times New Roman" w:hAnsi="Times New Roman"/>
          <w:bCs/>
        </w:rPr>
        <w:t xml:space="preserve">юджет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Заимствования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 за пределами Российской Федерации не допускаются.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Муниципальные заимствования осуществляются в целях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а также для погашения долговых обязательств, пополнения остатков средств на счетах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течение финансового года соответственно.</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Под муниципальными внутренними заимствованиями понимается привлечение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как заемщика, выраженные в валюте Российской Федерации.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Право осуществления муниципальных заимствований от имени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 настоящим Кодексом и уставом муниципального образования принадлежит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(исполнительно-распорядительному органу муниципального образования).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Под предельным объемом заимствований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утвержденных на соответствующий финансовый год решением о бюджете</w:t>
      </w:r>
      <w:proofErr w:type="gramEnd"/>
      <w:r w:rsidRPr="00807966">
        <w:rPr>
          <w:rFonts w:ascii="Times New Roman" w:hAnsi="Times New Roman"/>
          <w:bCs/>
        </w:rPr>
        <w:t xml:space="preserve">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учетом положений статей 103 и 104 Бюджетного Кодекса.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26. Программа муниципальных внутренних заимствований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Программой муниципальных внутренних заимствований определяются: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сельском бюджете на очередной финансовый год и плановый период (очередной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Проведение в соответствии со статьей 105 Бюджетного Кодекса реструктуризации муниципального внутреннего долга не отражается в программе муниципальных внутренних заимствований</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27. Отражение в бюджете поступлений средств от заимствований, погашения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возникшего из заимствований, и расходов на его обслуживание.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Отражение в бюджете поступлений средств от заимствований, погашения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28. Программа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Программа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общий объем гарантий;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наличие (отсутствие) права регрессного требования гаранта к принципалам;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иные условия предоставления и исполнения гарантий.</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Муниципальные гарантии по обязательствам, выраженным в валюте Российской Федерации, </w:t>
      </w:r>
      <w:proofErr w:type="gramStart"/>
      <w:r w:rsidRPr="00807966">
        <w:rPr>
          <w:rFonts w:ascii="Times New Roman" w:hAnsi="Times New Roman"/>
          <w:bCs/>
        </w:rPr>
        <w:t>предоставляются и исполняются</w:t>
      </w:r>
      <w:proofErr w:type="gramEnd"/>
      <w:r w:rsidRPr="00807966">
        <w:rPr>
          <w:rFonts w:ascii="Times New Roman" w:hAnsi="Times New Roman"/>
          <w:bCs/>
        </w:rPr>
        <w:t xml:space="preserve"> только в валюте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Программа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валюте Российской Федерации является приложением к решению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29. Порядок и условия предоставления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Порядок, условия предоставления и исполнения муниципальных гарантий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осуществляются в соответствии с положениями статей 115 - 115.2, 117 Бюджетного кодекса Российской Федерации и муниципальными правовыми актами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Раздел V. Порядок составления проекта бюджета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30. Общие положения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Проект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w:t>
      </w:r>
      <w:proofErr w:type="gramStart"/>
      <w:r w:rsidRPr="00807966">
        <w:rPr>
          <w:rFonts w:ascii="Times New Roman" w:hAnsi="Times New Roman"/>
          <w:bCs/>
        </w:rPr>
        <w:t>на</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положениях</w:t>
      </w:r>
      <w:proofErr w:type="gramEnd"/>
      <w:r w:rsidRPr="00807966">
        <w:rPr>
          <w:rFonts w:ascii="Times New Roman" w:hAnsi="Times New Roman"/>
          <w:bC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основных </w:t>
      </w:r>
      <w:proofErr w:type="gramStart"/>
      <w:r w:rsidRPr="00807966">
        <w:rPr>
          <w:rFonts w:ascii="Times New Roman" w:hAnsi="Times New Roman"/>
          <w:bCs/>
        </w:rPr>
        <w:t>направлениях</w:t>
      </w:r>
      <w:proofErr w:type="gramEnd"/>
      <w:r w:rsidRPr="00807966">
        <w:rPr>
          <w:rFonts w:ascii="Times New Roman" w:hAnsi="Times New Roman"/>
          <w:bCs/>
        </w:rPr>
        <w:t xml:space="preserve"> бюджетной и налоговой политики муниципальных образований;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прогнозе</w:t>
      </w:r>
      <w:proofErr w:type="gramEnd"/>
      <w:r w:rsidRPr="00807966">
        <w:rPr>
          <w:rFonts w:ascii="Times New Roman" w:hAnsi="Times New Roman"/>
          <w:bCs/>
        </w:rPr>
        <w:t xml:space="preserve"> социально-экономического развития;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прогнозе</w:t>
      </w:r>
      <w:proofErr w:type="gramEnd"/>
      <w:r w:rsidRPr="00807966">
        <w:rPr>
          <w:rFonts w:ascii="Times New Roman" w:hAnsi="Times New Roman"/>
          <w:bCs/>
        </w:rPr>
        <w:t xml:space="preserve"> (проекте бюджетного прогноза, проекте изменений бюджетного прогноза) на долгосрочный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муниципальных </w:t>
      </w:r>
      <w:proofErr w:type="gramStart"/>
      <w:r w:rsidRPr="00807966">
        <w:rPr>
          <w:rFonts w:ascii="Times New Roman" w:hAnsi="Times New Roman"/>
          <w:bCs/>
        </w:rPr>
        <w:t>программах</w:t>
      </w:r>
      <w:proofErr w:type="gramEnd"/>
      <w:r w:rsidRPr="00807966">
        <w:rPr>
          <w:rFonts w:ascii="Times New Roman" w:hAnsi="Times New Roman"/>
          <w:bCs/>
        </w:rPr>
        <w:t xml:space="preserve"> (проектах муниципальных программ, проектах изменений указанных программ).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Проект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настоящим Положением.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Проект бюджета поселения </w:t>
      </w:r>
      <w:proofErr w:type="gramStart"/>
      <w:r w:rsidRPr="00807966">
        <w:rPr>
          <w:rFonts w:ascii="Times New Roman" w:hAnsi="Times New Roman"/>
          <w:bCs/>
        </w:rPr>
        <w:t>составляется и утверждается</w:t>
      </w:r>
      <w:proofErr w:type="gramEnd"/>
      <w:r w:rsidRPr="00807966">
        <w:rPr>
          <w:rFonts w:ascii="Times New Roman" w:hAnsi="Times New Roman"/>
          <w:bCs/>
        </w:rPr>
        <w:t xml:space="preserve"> сроком на три года -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30.1. Долгосрочное бюджетное планирование.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Долгосрочное бюджетное планирование осуществляется путем формирования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в случае, если представительный орган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принял решение о его формировании в соответствии с требованиями Бюджетного кодекса.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Под бюджетным прогнозом на долгосрочный период понимается документ, содержащий прогноз основных характеристик соответствующих бюджетов бюджетной системы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показатели финансового обеспечения муниципальных программ на период их действия, иные показатели, характеризующие бюджеты бюджетной системы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а также содержащий основные подходы к формированию бюджетной </w:t>
      </w:r>
      <w:proofErr w:type="gramStart"/>
      <w:r w:rsidRPr="00807966">
        <w:rPr>
          <w:rFonts w:ascii="Times New Roman" w:hAnsi="Times New Roman"/>
          <w:bCs/>
        </w:rPr>
        <w:t>политики на</w:t>
      </w:r>
      <w:proofErr w:type="gramEnd"/>
      <w:r w:rsidRPr="00807966">
        <w:rPr>
          <w:rFonts w:ascii="Times New Roman" w:hAnsi="Times New Roman"/>
          <w:bCs/>
        </w:rPr>
        <w:t xml:space="preserve"> долгосрочный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Бюджетный прогноз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соответствующий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Бюджетный прогноз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может быть изменен с учетом изменения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соответствующий период и принятого решения о соответствующем бюджете без продления периода его действия.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Порядок разработки и утверждения, период действия, а также требования к составу и содержанию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устанавливаются местной администрацией с соблюдением требований Бюджетного кодекса.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Бюджетный прогноз (проект бюджетного прогноза, проект изменений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6. Бюджетный прогноз (изменения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утверждается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срок, не превышающий двух месяцев со дня официального обнародования (опубликования) решения о соответствующем бюджете</w:t>
      </w:r>
      <w:proofErr w:type="gramStart"/>
      <w:r w:rsidRPr="00807966">
        <w:rPr>
          <w:rFonts w:ascii="Times New Roman" w:hAnsi="Times New Roman"/>
          <w:bCs/>
        </w:rPr>
        <w:t>.»;</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31. Органы, осуществляющие составление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Составление проекта бюджета – исключительная прерогатива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Непосредственное составление проекта бюджета осуществляет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32. Сведения, необходимые для составления проекта бюджета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В целях своевременного и качественного составления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Составление проектов бюджетов основывается </w:t>
      </w:r>
      <w:proofErr w:type="gramStart"/>
      <w:r w:rsidRPr="00807966">
        <w:rPr>
          <w:rFonts w:ascii="Times New Roman" w:hAnsi="Times New Roman"/>
          <w:bCs/>
        </w:rPr>
        <w:t>на</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положениях</w:t>
      </w:r>
      <w:proofErr w:type="gramEnd"/>
      <w:r w:rsidRPr="00807966">
        <w:rPr>
          <w:rFonts w:ascii="Times New Roman" w:hAnsi="Times New Roman"/>
          <w:bC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w:t>
      </w:r>
      <w:proofErr w:type="gramStart"/>
      <w:r w:rsidRPr="00807966">
        <w:rPr>
          <w:rFonts w:ascii="Times New Roman" w:hAnsi="Times New Roman"/>
          <w:bCs/>
        </w:rPr>
        <w:t>прогнозе</w:t>
      </w:r>
      <w:proofErr w:type="gramEnd"/>
      <w:r w:rsidRPr="00807966">
        <w:rPr>
          <w:rFonts w:ascii="Times New Roman" w:hAnsi="Times New Roman"/>
          <w:bCs/>
        </w:rPr>
        <w:t xml:space="preserve"> социально-экономического развития;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бюджетном </w:t>
      </w:r>
      <w:proofErr w:type="gramStart"/>
      <w:r w:rsidRPr="00807966">
        <w:rPr>
          <w:rFonts w:ascii="Times New Roman" w:hAnsi="Times New Roman"/>
          <w:bCs/>
        </w:rPr>
        <w:t>прогнозе</w:t>
      </w:r>
      <w:proofErr w:type="gramEnd"/>
      <w:r w:rsidRPr="00807966">
        <w:rPr>
          <w:rFonts w:ascii="Times New Roman" w:hAnsi="Times New Roman"/>
          <w:bCs/>
        </w:rPr>
        <w:t xml:space="preserve"> (проекте бюджетного прогноза, проекте изменений бюджетного прогноза) на долгосрочный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государственных (муниципальных) </w:t>
      </w:r>
      <w:proofErr w:type="gramStart"/>
      <w:r w:rsidRPr="00807966">
        <w:rPr>
          <w:rFonts w:ascii="Times New Roman" w:hAnsi="Times New Roman"/>
          <w:bCs/>
        </w:rPr>
        <w:t>программах</w:t>
      </w:r>
      <w:proofErr w:type="gramEnd"/>
      <w:r w:rsidRPr="00807966">
        <w:rPr>
          <w:rFonts w:ascii="Times New Roman" w:hAnsi="Times New Roman"/>
          <w:bCs/>
        </w:rPr>
        <w:t xml:space="preserve"> (проектах государственных (муниципальных) программ, проектах изменений указанных программ) </w:t>
      </w:r>
    </w:p>
    <w:p w:rsidR="009F69E7" w:rsidRPr="00807966" w:rsidRDefault="009F69E7" w:rsidP="009F69E7">
      <w:pPr>
        <w:autoSpaceDE w:val="0"/>
        <w:autoSpaceDN w:val="0"/>
        <w:adjustRightInd w:val="0"/>
        <w:ind w:firstLine="0"/>
        <w:rPr>
          <w:rFonts w:ascii="Times New Roman" w:eastAsiaTheme="minorHAnsi" w:hAnsi="Times New Roman"/>
          <w:color w:val="FF0000"/>
          <w:lang w:eastAsia="en-US"/>
        </w:rPr>
      </w:pPr>
      <w:r w:rsidRPr="00807966">
        <w:rPr>
          <w:rFonts w:ascii="Times New Roman" w:eastAsiaTheme="minorHAnsi" w:hAnsi="Times New Roman"/>
          <w:color w:val="FF0000"/>
          <w:lang w:eastAsia="en-US"/>
        </w:rPr>
        <w:t xml:space="preserve">- </w:t>
      </w:r>
      <w:proofErr w:type="gramStart"/>
      <w:r w:rsidRPr="00807966">
        <w:rPr>
          <w:rFonts w:ascii="Times New Roman" w:eastAsiaTheme="minorHAnsi" w:hAnsi="Times New Roman"/>
          <w:color w:val="FF0000"/>
          <w:lang w:eastAsia="en-US"/>
        </w:rPr>
        <w:t>документах</w:t>
      </w:r>
      <w:proofErr w:type="gramEnd"/>
      <w:r w:rsidRPr="00807966">
        <w:rPr>
          <w:rFonts w:ascii="Times New Roman" w:eastAsiaTheme="minorHAnsi" w:hAnsi="Times New Roman"/>
          <w:color w:val="FF0000"/>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33.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разрабатывается на период не менее трёх лет.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ежегодно разрабатывается в порядке, установленном администрацией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3.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одобряется администрацией сельского поселения одновременно с принятием решения о внесении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Совет народных депутатов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Изменение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ходе составления или рассмотрения проекта бюджета влечет за собой изменение основных характеристик проекта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6. Разработка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7. В целях формирования бюджетного прогноза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в соответствии со статьей 30.1. настоящего Положения разрабатывается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в порядке, установленном соответственно местной администрацией.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долгосрочный период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34. Прогнозирование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Доходы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прогнозируются на основе 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w:t>
      </w:r>
      <w:proofErr w:type="gramStart"/>
      <w:r w:rsidRPr="00807966">
        <w:rPr>
          <w:rFonts w:ascii="Times New Roman" w:hAnsi="Times New Roman"/>
          <w:bCs/>
        </w:rPr>
        <w:t>поселения</w:t>
      </w:r>
      <w:proofErr w:type="gramEnd"/>
      <w:r w:rsidRPr="00807966">
        <w:rPr>
          <w:rFonts w:ascii="Times New Roman" w:hAnsi="Times New Roman"/>
          <w:bCs/>
        </w:rPr>
        <w:t xml:space="preserve"> в условиях действующего на день внесения проекта решения о бюджете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roofErr w:type="gramStart"/>
      <w:r w:rsidRPr="00807966">
        <w:rPr>
          <w:rFonts w:ascii="Times New Roman" w:hAnsi="Times New Roman"/>
          <w:bCs/>
        </w:rPr>
        <w:t>устанавливающих</w:t>
      </w:r>
      <w:proofErr w:type="gramEnd"/>
      <w:r w:rsidRPr="00807966">
        <w:rPr>
          <w:rFonts w:ascii="Times New Roman" w:hAnsi="Times New Roman"/>
          <w:bCs/>
        </w:rPr>
        <w:t xml:space="preserve"> неналоговые доходы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 xml:space="preserve">Нормативные правовые акты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предусматривающие внесение изменений в нормативные правовые акты Совета народных депутатов поселения о налогах и сборах, принятые после дня внесения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проекта решения о местном бюджете на очередной финансовый год и плановый период, приводящие к изменению доходов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должны содержать положения о</w:t>
      </w:r>
      <w:proofErr w:type="gramEnd"/>
      <w:r w:rsidRPr="00807966">
        <w:rPr>
          <w:rFonts w:ascii="Times New Roman" w:hAnsi="Times New Roman"/>
          <w:bCs/>
        </w:rPr>
        <w:t xml:space="preserve"> </w:t>
      </w:r>
      <w:proofErr w:type="gramStart"/>
      <w:r w:rsidRPr="00807966">
        <w:rPr>
          <w:rFonts w:ascii="Times New Roman" w:hAnsi="Times New Roman"/>
          <w:bCs/>
        </w:rPr>
        <w:t>вступлении</w:t>
      </w:r>
      <w:proofErr w:type="gramEnd"/>
      <w:r w:rsidRPr="00807966">
        <w:rPr>
          <w:rFonts w:ascii="Times New Roman" w:hAnsi="Times New Roman"/>
          <w:bCs/>
        </w:rPr>
        <w:t xml:space="preserve"> в силу указанных нормативных правовых актов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не ранее 1 января года, следующего за очередным финансовым годом.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35. Планирование бюджетных ассигнований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Планирование бюджетных ассигнований бюджета осуществляется в порядке и в соответствии с методикой, устанавливаемой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Планирование бюджетных ассигнований бюджета осуществляется раздельно по бюджетным ассигнованиям на исполнение действующих и принимаемых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807966">
        <w:rPr>
          <w:rFonts w:ascii="Times New Roman" w:hAnsi="Times New Roman"/>
          <w:bCs/>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807966">
        <w:rPr>
          <w:rFonts w:ascii="Times New Roman" w:hAnsi="Times New Roman"/>
          <w:bCs/>
        </w:rPr>
        <w:t xml:space="preserve">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Планирование бюджетных ассигнований на оказание муниципальных услуг (выполнение работ) бюджетными и автономными учреждениями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36. Муниципальные программы</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Муниципальные программы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Терновского муниципального района.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Сроки реализации муниципальных программ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определяются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устанавливаемом ею порядке.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 xml:space="preserve">Объем бюджетных ассигнований на финансовое обеспечение реализации муниципальных программ утверждается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подлежат утверждению в сроки, установленные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Представительные органы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Муниципальные программы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подлежат приведению в соответствие с решением о бюджете не позднее трех месяцев со дня вступления его в силу.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По каждой муниципальной программе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 результатам указанной оценки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37. Ведомственные целевые программы</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38 Дорожный фонд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Дорожный фонд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создается решением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исключением решения о местном бюджете) в соответствии со статьей 179.4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Порядок формирования и использования бюджетных ассигнований муниципального дорожного фонда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устанавливается решением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39. Состав показателей, представляемых для рассмотрения и принятия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В решении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Воронежской области, муниципальными правовыми актами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(кроме решений о бюджете).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перечень главных администраторов доходов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перечень главных </w:t>
      </w:r>
      <w:proofErr w:type="gramStart"/>
      <w:r w:rsidRPr="00807966">
        <w:rPr>
          <w:rFonts w:ascii="Times New Roman" w:hAnsi="Times New Roman"/>
          <w:bCs/>
        </w:rPr>
        <w:t>администраторов источников финансирования дефицита бюджета</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807966">
        <w:rPr>
          <w:rFonts w:ascii="Times New Roman" w:hAnsi="Times New Roman"/>
          <w:bCs/>
        </w:rPr>
        <w:t xml:space="preserve"> также по разделам и подразделам классификации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случаях, установленных Бюджетным кодексом Российской Федерации, муниципальным правовым актом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ведомственная структура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общий объем бюджетных ассигнований, направляемых на исполнение публичных нормативных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 общий объем условно утверждаемых (утвержденных) расходов в случае утверждения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w:t>
      </w:r>
      <w:proofErr w:type="gramEnd"/>
      <w:r w:rsidRPr="00807966">
        <w:rPr>
          <w:rFonts w:ascii="Times New Roman" w:hAnsi="Times New Roman"/>
          <w:bCs/>
        </w:rPr>
        <w:t xml:space="preserve"> </w:t>
      </w:r>
      <w:proofErr w:type="gramStart"/>
      <w:r w:rsidRPr="00807966">
        <w:rPr>
          <w:rFonts w:ascii="Times New Roman" w:hAnsi="Times New Roman"/>
          <w:bCs/>
        </w:rPr>
        <w:t>объеме</w:t>
      </w:r>
      <w:proofErr w:type="gramEnd"/>
      <w:r w:rsidRPr="00807966">
        <w:rPr>
          <w:rFonts w:ascii="Times New Roman" w:hAnsi="Times New Roman"/>
          <w:bCs/>
        </w:rPr>
        <w:t xml:space="preserve">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источники финансирования дефицита бюджета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иные показатели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установленные Бюджетным кодексом Российской Федерации, муниципальным правовым актом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утверждается путем изменения параметров планового периода утвержденного бюджета и добавления к ним параметров второго </w:t>
      </w:r>
      <w:proofErr w:type="gramStart"/>
      <w:r w:rsidRPr="00807966">
        <w:rPr>
          <w:rFonts w:ascii="Times New Roman" w:hAnsi="Times New Roman"/>
          <w:bCs/>
        </w:rPr>
        <w:t xml:space="preserve">года планового периода проекта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Изменение параметров планового периода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соответствии с настоящим Положением.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4. </w:t>
      </w:r>
      <w:proofErr w:type="gramStart"/>
      <w:r w:rsidRPr="00807966">
        <w:rPr>
          <w:rFonts w:ascii="Times New Roman" w:hAnsi="Times New Roman"/>
          <w:bCs/>
        </w:rPr>
        <w:t xml:space="preserve">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начиная с очередного финансового года, на цели, установленные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сверх соответствующих бюджетных ассигнований и (или) общего объема расходов бюджета поселения.</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40. Документы и материалы, представляемые одновременно с проектом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Одновременно с проектом решения о бюджете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предварительные итоги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истекший период текущего финансового года и ожидаемые итоги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текущий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прогноз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прогноз основных характеристик (общий объем доходов, общий объем расходов, дефицита (профицита)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пояснительная записка к проекту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методики (проекты методик) и расчеты распределения межбюджетных трансфертов;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верхний предел муниципального внутреннего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1 января года, следующего за очередным финансовым годом и каждым годом планового периода;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оценка ожидаемого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текущий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предложенные Советом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ревизионной комиссией проекты бюджетных смет указанных органов, представляемые в случае возникновения разногласий с бухгалтерией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отношении указанных бюджетных смет;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реестр источников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иные документы и материалы</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случае утверждения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распределения бюджетных ассигнований по муниципальным программам и непрограммным направлениям деятельности к проекту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 паспорта муниципальных программ</w:t>
      </w:r>
      <w:proofErr w:type="gramStart"/>
      <w:r w:rsidRPr="00807966">
        <w:rPr>
          <w:rFonts w:ascii="Times New Roman" w:hAnsi="Times New Roman"/>
          <w:bCs/>
        </w:rPr>
        <w:t>.(</w:t>
      </w:r>
      <w:proofErr w:type="gramEnd"/>
      <w:r w:rsidRPr="00807966">
        <w:rPr>
          <w:rFonts w:ascii="Times New Roman" w:hAnsi="Times New Roman"/>
          <w:bCs/>
        </w:rPr>
        <w:t xml:space="preserve"> проекты изменений в указанные паспорта)</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В случае если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включается в состав приложений к пояснительной записке к проекту решения о бюджете сельского поселения. </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Раздел VI. Порядок рассмотрения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его утверждения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41. Общие положения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 проекту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Решение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принимается ежегодно в одном чтении Советом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Правом законодательной инициативы при принятии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обладают: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ревизионная комиссия.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42. Внесение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рассмотрение Совета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вносит на рассмотрение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срок не позднее 15 ноября текущего года.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Одновременно с проектом бюджета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43. Рассмотрение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Председатель Совета народных депутатов организует работу по рассмотрению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Комиссии Совета народных депутатов в течение пяти дней </w:t>
      </w:r>
      <w:proofErr w:type="gramStart"/>
      <w:r w:rsidRPr="00807966">
        <w:rPr>
          <w:rFonts w:ascii="Times New Roman" w:hAnsi="Times New Roman"/>
          <w:bCs/>
        </w:rPr>
        <w:t xml:space="preserve">рассматривают проект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формируют</w:t>
      </w:r>
      <w:proofErr w:type="gramEnd"/>
      <w:r w:rsidRPr="00807966">
        <w:rPr>
          <w:rFonts w:ascii="Times New Roman" w:hAnsi="Times New Roman"/>
          <w:bCs/>
        </w:rPr>
        <w:t xml:space="preserve"> замечания и предложения. При внесении предложений по увеличению доходной части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изменению расходной части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Заключение должно содержать: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оценку: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-прогноза социально-экономического развития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основных направлений бюджетной и налоговой политики;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концепции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показателей межбюджетных отношений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основных характеристик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очередной финансовый год и плановый период;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предложения по принятию или по отклонению представленного проекта решения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roofErr w:type="gramStart"/>
      <w:r w:rsidRPr="00807966">
        <w:rPr>
          <w:rFonts w:ascii="Times New Roman" w:hAnsi="Times New Roman"/>
          <w:bCs/>
        </w:rPr>
        <w:t xml:space="preserve">организует доработку проекта решения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вносит</w:t>
      </w:r>
      <w:proofErr w:type="gramEnd"/>
      <w:r w:rsidRPr="00807966">
        <w:rPr>
          <w:rFonts w:ascii="Times New Roman" w:hAnsi="Times New Roman"/>
          <w:bCs/>
        </w:rPr>
        <w:t xml:space="preserve">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При рассмотрении проекта решения Советом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заслушивается доклад главы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или его представителя, основные направления бюджетной и налоговой </w:t>
      </w:r>
      <w:proofErr w:type="gramStart"/>
      <w:r w:rsidRPr="00807966">
        <w:rPr>
          <w:rFonts w:ascii="Times New Roman" w:hAnsi="Times New Roman"/>
          <w:bCs/>
        </w:rPr>
        <w:t>политики</w:t>
      </w:r>
      <w:proofErr w:type="gramEnd"/>
      <w:r w:rsidRPr="00807966">
        <w:rPr>
          <w:rFonts w:ascii="Times New Roman" w:hAnsi="Times New Roman"/>
          <w:bCs/>
        </w:rPr>
        <w:t xml:space="preserve">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При утверждении параметров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Совет народных депутатов не имеет право увеличивать доходы и дефицит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если на эти изменения отсутствует положительное заключение администрации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После принятия проекта решения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принятое решение </w:t>
      </w:r>
      <w:proofErr w:type="gramStart"/>
      <w:r w:rsidRPr="00807966">
        <w:rPr>
          <w:rFonts w:ascii="Times New Roman" w:hAnsi="Times New Roman"/>
          <w:bCs/>
        </w:rPr>
        <w:t>подписывается и обнародуется</w:t>
      </w:r>
      <w:proofErr w:type="gramEnd"/>
      <w:r w:rsidRPr="00807966">
        <w:rPr>
          <w:rFonts w:ascii="Times New Roman" w:hAnsi="Times New Roman"/>
          <w:bCs/>
        </w:rPr>
        <w:t xml:space="preserve"> главой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Решение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вступает в силу с 1 января очередного финансового года.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44. Временное управление бюджетом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Временное управление бюджетом поселения осуществляется в соответствии со статьей 190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45. Внесение изменений в решение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окончании периода временного управления бюджетом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Внесение изменений в решение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980CF2" w:rsidRDefault="009F69E7" w:rsidP="009F69E7">
      <w:pPr>
        <w:adjustRightInd w:val="0"/>
        <w:ind w:firstLine="709"/>
        <w:rPr>
          <w:rFonts w:ascii="Times New Roman" w:hAnsi="Times New Roman"/>
          <w:b/>
          <w:bCs/>
        </w:rPr>
      </w:pPr>
      <w:r w:rsidRPr="00980CF2">
        <w:rPr>
          <w:rFonts w:ascii="Times New Roman" w:hAnsi="Times New Roman"/>
          <w:b/>
          <w:bCs/>
        </w:rPr>
        <w:t xml:space="preserve">Раздел VII. Исполнения бюджета </w:t>
      </w:r>
      <w:r w:rsidR="00807966" w:rsidRPr="00980CF2">
        <w:rPr>
          <w:rFonts w:ascii="Times New Roman" w:hAnsi="Times New Roman"/>
          <w:b/>
          <w:bCs/>
        </w:rPr>
        <w:t>Александровского</w:t>
      </w:r>
      <w:r w:rsidRPr="00980CF2">
        <w:rPr>
          <w:rFonts w:ascii="Times New Roman" w:hAnsi="Times New Roman"/>
          <w:b/>
          <w:bCs/>
        </w:rPr>
        <w:t xml:space="preserve"> сельского поселения</w:t>
      </w:r>
    </w:p>
    <w:p w:rsidR="009F69E7" w:rsidRPr="00980CF2" w:rsidRDefault="009F69E7" w:rsidP="009F69E7">
      <w:pPr>
        <w:adjustRightInd w:val="0"/>
        <w:ind w:firstLine="709"/>
        <w:rPr>
          <w:rFonts w:ascii="Times New Roman" w:hAnsi="Times New Roman"/>
          <w:b/>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46.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Исполнение бюджета обеспечивается администрацией поселения. Организация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возлагается на бухгалтера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Исполнение бюджета организуется на основе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кассового плана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Бюджет исполняется на основе единства кассы и подведомственности расходов.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Кассовое обслуживание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соответствии со статьями 215.1 и 241.1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Управление средствами на едином счёте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w:t>
      </w:r>
      <w:bookmarkStart w:id="0" w:name="_GoBack"/>
      <w:bookmarkEnd w:id="0"/>
      <w:r w:rsidRPr="00807966">
        <w:rPr>
          <w:rFonts w:ascii="Times New Roman" w:hAnsi="Times New Roman"/>
          <w:bCs/>
        </w:rPr>
        <w:t xml:space="preserve">поселения осуществляет бухгалтером администрации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регистрирует поступления, регулирует объёмы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 платежи от имени получателей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47.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доходам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доходам осуществляется в соответствии с положениями статьи 218 Бюджетного кодекса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48. Сводная бюджетная роспись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Порядок составления и ведения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Утверждение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внесение изменений в нее осуществляются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Утвержденные показатели сводной бюджетной росписи бюджета должны соответствовать решению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В случае </w:t>
      </w:r>
      <w:proofErr w:type="gramStart"/>
      <w:r w:rsidRPr="00807966">
        <w:rPr>
          <w:rFonts w:ascii="Times New Roman" w:hAnsi="Times New Roman"/>
          <w:bCs/>
        </w:rPr>
        <w:t xml:space="preserve">принятия решения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roofErr w:type="gramEnd"/>
      <w:r w:rsidRPr="00807966">
        <w:rPr>
          <w:rFonts w:ascii="Times New Roman" w:hAnsi="Times New Roman"/>
          <w:bCs/>
        </w:rPr>
        <w:t xml:space="preserve"> о внесении изменений в решение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глава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утверждает соответствующие изменения в сводную бюджетную роспись бюджета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сводную бюджетную роспись бюджета поселения могут быть внесены изменения </w:t>
      </w:r>
      <w:proofErr w:type="gramStart"/>
      <w:r w:rsidRPr="00807966">
        <w:rPr>
          <w:rFonts w:ascii="Times New Roman" w:hAnsi="Times New Roman"/>
          <w:bCs/>
        </w:rPr>
        <w:t xml:space="preserve">в соответствии с решениями главы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без внесения изменений в решение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 бюджете</w:t>
      </w:r>
      <w:proofErr w:type="gramEnd"/>
      <w:r w:rsidRPr="00807966">
        <w:rPr>
          <w:rFonts w:ascii="Times New Roman" w:hAnsi="Times New Roman"/>
          <w:bCs/>
        </w:rPr>
        <w:t xml:space="preserve"> поселения в случаях, установленных статьей 217 Бюджетного кодекса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Внесение изменений в сводную бюджетную роспись по основаниям, установленным частью 3 статьи 217 Бюджетного кодекса Российской Федерации,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части 3 статьи 217 Бюджетного кодекса Российской Федерации, в соответствии с которыми внесение изменений в сводную бюджетную роспись может осуществляться с превышением общего объема расходов</w:t>
      </w:r>
      <w:proofErr w:type="gramEnd"/>
      <w:r w:rsidRPr="00807966">
        <w:rPr>
          <w:rFonts w:ascii="Times New Roman" w:hAnsi="Times New Roman"/>
          <w:bCs/>
        </w:rPr>
        <w:t xml:space="preserve">, </w:t>
      </w:r>
      <w:proofErr w:type="gramStart"/>
      <w:r w:rsidRPr="00807966">
        <w:rPr>
          <w:rFonts w:ascii="Times New Roman" w:hAnsi="Times New Roman"/>
          <w:bCs/>
        </w:rPr>
        <w:t>утвержденных</w:t>
      </w:r>
      <w:proofErr w:type="gramEnd"/>
      <w:r w:rsidRPr="00807966">
        <w:rPr>
          <w:rFonts w:ascii="Times New Roman" w:hAnsi="Times New Roman"/>
          <w:bCs/>
        </w:rPr>
        <w:t xml:space="preserve"> решением о бюджете.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w:t>
      </w:r>
      <w:proofErr w:type="gramStart"/>
      <w:r w:rsidRPr="00807966">
        <w:rPr>
          <w:rFonts w:ascii="Times New Roman" w:hAnsi="Times New Roman"/>
          <w:bCs/>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Утвержденные показатели сводной бюджетной росписи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расходам доводятся до главных распорядителей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6. В сводную бюджетную роспись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включаются бюджетные ассигнования по источникам финансирования дефицита бюджета поселения, кроме операций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7. Настоящим Положением могут предусматриваться дополнительные основания </w:t>
      </w:r>
      <w:proofErr w:type="gramStart"/>
      <w:r w:rsidRPr="00807966">
        <w:rPr>
          <w:rFonts w:ascii="Times New Roman" w:hAnsi="Times New Roman"/>
          <w:bCs/>
        </w:rPr>
        <w:t>для внесения изменений в сводную бюджетную роспись без внесения изменений в решение о бюджете</w:t>
      </w:r>
      <w:proofErr w:type="gramEnd"/>
      <w:r w:rsidRPr="00807966">
        <w:rPr>
          <w:rFonts w:ascii="Times New Roman" w:hAnsi="Times New Roman"/>
          <w:bCs/>
        </w:rPr>
        <w:t xml:space="preserve">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49. Кассовый план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Под кассовым планом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понимается прогноз кассовых поступлений в бюджет поселения и кассовых выплат из бюджета поселения в текущем финансовом году.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2. </w:t>
      </w:r>
      <w:proofErr w:type="gramStart"/>
      <w:r w:rsidRPr="00807966">
        <w:rPr>
          <w:rFonts w:ascii="Times New Roman" w:hAnsi="Times New Roman"/>
          <w:bCs/>
        </w:rPr>
        <w:t xml:space="preserve">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основании подготовленного бухгалтером администрации проекта)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главными администраторами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сведений, необходимых для составления и ведения кассового плана.</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Прогноз кассовых выплат из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Составление и ведение кассового плана осуществляется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50.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расходам</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Исполнение бюджета по расходам осуществляется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основании подготовленного бухгалтером администрации проекта), с соблюдением требований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Исполнение бюджета по расходам предусматривает: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принятие и учёт бюджетных и денежных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подтверждение денежных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санкционирование оплаты денежных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подтверждение исполнения денежных обязательств.</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51. Бюджетная роспись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основании подготовленного бухгалтером администрации проекта).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лимитами бюджетных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Бюджетные росписи распорядителей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составляются в соответствии с бюджетными ассигнованиями и доведенными им лимитами бюджетных обязательств.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3. Изменение показателей, утвержденных бюджетной росписью по расходам главного распорядителя бюджетных сре</w:t>
      </w:r>
      <w:proofErr w:type="gramStart"/>
      <w:r w:rsidRPr="00807966">
        <w:rPr>
          <w:rFonts w:ascii="Times New Roman" w:hAnsi="Times New Roman"/>
          <w:bCs/>
        </w:rPr>
        <w:t>дств в с</w:t>
      </w:r>
      <w:proofErr w:type="gramEnd"/>
      <w:r w:rsidRPr="00807966">
        <w:rPr>
          <w:rFonts w:ascii="Times New Roman" w:hAnsi="Times New Roman"/>
          <w:bCs/>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Изменение показателей, утвержденных бюджетной росписью по расходам распорядителя бюджетных сре</w:t>
      </w:r>
      <w:proofErr w:type="gramStart"/>
      <w:r w:rsidRPr="00807966">
        <w:rPr>
          <w:rFonts w:ascii="Times New Roman" w:hAnsi="Times New Roman"/>
          <w:bCs/>
        </w:rPr>
        <w:t>дств в с</w:t>
      </w:r>
      <w:proofErr w:type="gramEnd"/>
      <w:r w:rsidRPr="00807966">
        <w:rPr>
          <w:rFonts w:ascii="Times New Roman" w:hAnsi="Times New Roman"/>
          <w:bCs/>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52. Исполнение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источникам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Исполнение бюджета по источникам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главными администраторами, администраторами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соответствии с положениями Бюджетного Кодекса Российской Федерации.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53. Лицевые счета для учёта операций по исполнению бюджета_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Учет операций по исполнению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2. Лицевые счета, открываемые в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roofErr w:type="gramStart"/>
      <w:r w:rsidRPr="00807966">
        <w:rPr>
          <w:rFonts w:ascii="Times New Roman" w:hAnsi="Times New Roman"/>
          <w:bCs/>
        </w:rPr>
        <w:t>открываются и ведутся</w:t>
      </w:r>
      <w:proofErr w:type="gramEnd"/>
      <w:r w:rsidRPr="00807966">
        <w:rPr>
          <w:rFonts w:ascii="Times New Roman" w:hAnsi="Times New Roman"/>
          <w:bCs/>
        </w:rPr>
        <w:t xml:space="preserve"> в порядке, установленном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54. Бюджетная смета казенного учреждения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Бюджетная смета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w:t>
      </w:r>
      <w:proofErr w:type="gramStart"/>
      <w:r w:rsidRPr="00807966">
        <w:rPr>
          <w:rFonts w:ascii="Times New Roman" w:hAnsi="Times New Roman"/>
          <w:bCs/>
        </w:rPr>
        <w:t>утверждается и ведется</w:t>
      </w:r>
      <w:proofErr w:type="gramEnd"/>
      <w:r w:rsidRPr="00807966">
        <w:rPr>
          <w:rFonts w:ascii="Times New Roman" w:hAnsi="Times New Roman"/>
          <w:bCs/>
        </w:rPr>
        <w:t xml:space="preserve">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Бюджетная смета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с учетом объемов финансового обеспечения для осуществления закупок товаров, работ, услуг для обеспечения нужд казенного учреждения,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Утвержденные показатели бюджетной сметы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Бюджетная смета казённого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составляется с учётом объёмов финансового обеспечения для осуществления закупок товаров, работ, услуг для обеспечения муниципальных нужд, предусмотренных при формировании плано</w:t>
      </w:r>
      <w:proofErr w:type="gramStart"/>
      <w:r w:rsidRPr="00807966">
        <w:rPr>
          <w:rFonts w:ascii="Times New Roman" w:hAnsi="Times New Roman"/>
          <w:bCs/>
        </w:rPr>
        <w:t>в-</w:t>
      </w:r>
      <w:proofErr w:type="gramEnd"/>
      <w:r w:rsidRPr="00807966">
        <w:rPr>
          <w:rFonts w:ascii="Times New Roman" w:hAnsi="Times New Roman"/>
          <w:bCs/>
        </w:rPr>
        <w:t xml:space="preserve"> 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бюджетной смете казенного учреждения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55. Предельные объёмы финансирования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В случае и порядке, установленных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при организации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807966">
        <w:rPr>
          <w:rFonts w:ascii="Times New Roman" w:hAnsi="Times New Roman"/>
          <w:bCs/>
        </w:rPr>
        <w:t>дств пр</w:t>
      </w:r>
      <w:proofErr w:type="gramEnd"/>
      <w:r w:rsidRPr="00807966">
        <w:rPr>
          <w:rFonts w:ascii="Times New Roman" w:hAnsi="Times New Roman"/>
          <w:bCs/>
        </w:rPr>
        <w:t>едельного объема оплаты денежных обязательств в соответствующем периоде текущего финансового года (предельные объемы финансирования).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Предельные объёмы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56. Использование доходов, фактически полученных при исполнении бюджета _ </w:t>
      </w:r>
      <w:r w:rsidR="00807966" w:rsidRPr="00807966">
        <w:rPr>
          <w:rFonts w:ascii="Times New Roman" w:hAnsi="Times New Roman"/>
          <w:bCs/>
        </w:rPr>
        <w:t>Александровского</w:t>
      </w:r>
      <w:r w:rsidRPr="00807966">
        <w:rPr>
          <w:rFonts w:ascii="Times New Roman" w:hAnsi="Times New Roman"/>
          <w:bCs/>
        </w:rPr>
        <w:t xml:space="preserve"> _ сельского поселения сверх утверждённых решением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Доходы, фактически полученные при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сверх утвержденных решением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общего объема доходов, могут направляться администрацией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w:t>
      </w:r>
      <w:proofErr w:type="gramStart"/>
      <w:r w:rsidRPr="00807966">
        <w:rPr>
          <w:rFonts w:ascii="Times New Roman" w:hAnsi="Times New Roman"/>
          <w:bCs/>
        </w:rPr>
        <w:t>поселения</w:t>
      </w:r>
      <w:proofErr w:type="gramEnd"/>
      <w:r w:rsidRPr="00807966">
        <w:rPr>
          <w:rFonts w:ascii="Times New Roman" w:hAnsi="Times New Roman"/>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w:t>
      </w:r>
      <w:proofErr w:type="gramStart"/>
      <w:r w:rsidRPr="00807966">
        <w:rPr>
          <w:rFonts w:ascii="Times New Roman" w:hAnsi="Times New Roman"/>
          <w:bCs/>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РФ,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w:t>
      </w:r>
      <w:proofErr w:type="gramEnd"/>
      <w:r w:rsidRPr="00807966">
        <w:rPr>
          <w:rFonts w:ascii="Times New Roman" w:hAnsi="Times New Roman"/>
          <w:bCs/>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57. Недопустимость размещения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банковских депозитах, передачи средств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доверительное управление</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Размещение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58. Иммунитет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Иммунитет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 собой правовой режим, при котором обращение взыскания на средства бюджета поселения</w:t>
      </w:r>
      <w:r w:rsidR="00192318" w:rsidRPr="00807966">
        <w:rPr>
          <w:rFonts w:ascii="Times New Roman" w:eastAsiaTheme="minorHAnsi" w:hAnsi="Times New Roman"/>
          <w:lang w:eastAsia="en-US"/>
        </w:rPr>
        <w:t xml:space="preserve"> </w:t>
      </w:r>
      <w:r w:rsidR="00192318" w:rsidRPr="00807966">
        <w:rPr>
          <w:rFonts w:ascii="Times New Roman" w:eastAsiaTheme="minorHAnsi" w:hAnsi="Times New Roman"/>
          <w:color w:val="FF0000"/>
          <w:lang w:eastAsia="en-US"/>
        </w:rPr>
        <w:t>на подлежащие казначейскому сопровождению в соответствии с Бюджетным  Кодексом РФ средства участников казначейского сопровождения</w:t>
      </w:r>
      <w:r w:rsidRPr="00807966">
        <w:rPr>
          <w:rFonts w:ascii="Times New Roman" w:hAnsi="Times New Roman"/>
          <w:bCs/>
          <w:color w:val="FF0000"/>
        </w:rPr>
        <w:t xml:space="preserve"> </w:t>
      </w:r>
      <w:r w:rsidRPr="00807966">
        <w:rPr>
          <w:rFonts w:ascii="Times New Roman" w:hAnsi="Times New Roman"/>
          <w:bCs/>
        </w:rPr>
        <w:t>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59. Завершение текущего финансового года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Операции по исполнению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завершаются 31 декабря, за исключением операций, указанных в пункте 2 настоящей статьи.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Завершение операций по исполнению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текущем финансовом году осуществляется в порядке, установленном администрацией поселения в соответствии с требованиями настоящей статьи.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Не использованные получателями бюджетных средств остатки бюджетных средств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9F69E7" w:rsidRPr="00807966" w:rsidRDefault="009F69E7" w:rsidP="009F69E7">
      <w:pPr>
        <w:adjustRightInd w:val="0"/>
        <w:ind w:firstLine="709"/>
        <w:rPr>
          <w:rFonts w:ascii="Times New Roman" w:hAnsi="Times New Roman"/>
          <w:bCs/>
          <w:color w:val="FF0000"/>
        </w:rPr>
      </w:pPr>
      <w:r w:rsidRPr="00807966">
        <w:rPr>
          <w:rFonts w:ascii="Times New Roman" w:hAnsi="Times New Roman"/>
          <w:bCs/>
          <w:color w:val="FF0000"/>
        </w:rPr>
        <w:t xml:space="preserve">4. </w:t>
      </w:r>
      <w:proofErr w:type="gramStart"/>
      <w:r w:rsidRPr="00807966">
        <w:rPr>
          <w:rFonts w:ascii="Times New Roman" w:hAnsi="Times New Roman"/>
          <w:bCs/>
          <w:color w:val="FF0000"/>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192318" w:rsidRPr="00807966" w:rsidRDefault="00192318" w:rsidP="009F69E7">
      <w:pPr>
        <w:adjustRightInd w:val="0"/>
        <w:ind w:firstLine="709"/>
        <w:rPr>
          <w:rFonts w:ascii="Times New Roman" w:hAnsi="Times New Roman"/>
          <w:bCs/>
        </w:rPr>
      </w:pPr>
      <w:proofErr w:type="gramStart"/>
      <w:r w:rsidRPr="00807966">
        <w:rPr>
          <w:rFonts w:ascii="Times New Roman" w:hAnsi="Times New Roman"/>
          <w:bCs/>
          <w:color w:val="FF0000"/>
        </w:rPr>
        <w:t>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r w:rsidRPr="00807966">
        <w:rPr>
          <w:rFonts w:ascii="Times New Roman" w:hAnsi="Times New Roman"/>
          <w:bCs/>
        </w:rPr>
        <w:t>.</w:t>
      </w:r>
      <w:proofErr w:type="gramEnd"/>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текущем финансовом году, средства в объеме, не превышающем остатка указанных межбюджетных трансфертов, могут быть возвращены</w:t>
      </w:r>
      <w:proofErr w:type="gramEnd"/>
      <w:r w:rsidRPr="00807966">
        <w:rPr>
          <w:rFonts w:ascii="Times New Roman" w:hAnsi="Times New Roman"/>
          <w:bCs/>
        </w:rPr>
        <w:t xml:space="preserve">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поселения с соблюдением</w:t>
      </w:r>
      <w:proofErr w:type="gramEnd"/>
      <w:r w:rsidRPr="00807966">
        <w:rPr>
          <w:rFonts w:ascii="Times New Roman" w:hAnsi="Times New Roman"/>
          <w:bCs/>
        </w:rPr>
        <w:t xml:space="preserve"> общих требований, установленных Министерством финансов Российской Федерации.</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Принятие главным администратором бюджетных средств решения о наличии (об отсутствии)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а также их возврат в бюджет, которому они были ранее предоставлены, при</w:t>
      </w:r>
      <w:proofErr w:type="gramEnd"/>
      <w:r w:rsidRPr="00807966">
        <w:rPr>
          <w:rFonts w:ascii="Times New Roman" w:hAnsi="Times New Roman"/>
          <w:bCs/>
        </w:rPr>
        <w:t xml:space="preserve"> </w:t>
      </w:r>
      <w:proofErr w:type="gramStart"/>
      <w:r w:rsidRPr="00807966">
        <w:rPr>
          <w:rFonts w:ascii="Times New Roman" w:hAnsi="Times New Roman"/>
          <w:bCs/>
        </w:rPr>
        <w:t>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 порядок обеспечения получателей бюджетных сре</w:t>
      </w:r>
      <w:proofErr w:type="gramStart"/>
      <w:r w:rsidRPr="00807966">
        <w:rPr>
          <w:rFonts w:ascii="Times New Roman" w:hAnsi="Times New Roman"/>
          <w:bCs/>
        </w:rPr>
        <w:t>дств пр</w:t>
      </w:r>
      <w:proofErr w:type="gramEnd"/>
      <w:r w:rsidRPr="00807966">
        <w:rPr>
          <w:rFonts w:ascii="Times New Roman" w:hAnsi="Times New Roman"/>
          <w:bCs/>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6.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и депозитах в государственной корпорации "государственной корпорации развития «ВЭБ</w:t>
      </w:r>
      <w:proofErr w:type="gramStart"/>
      <w:r w:rsidRPr="00807966">
        <w:rPr>
          <w:rFonts w:ascii="Times New Roman" w:hAnsi="Times New Roman"/>
          <w:bCs/>
        </w:rPr>
        <w:t>.Р</w:t>
      </w:r>
      <w:proofErr w:type="gramEnd"/>
      <w:r w:rsidRPr="00807966">
        <w:rPr>
          <w:rFonts w:ascii="Times New Roman" w:hAnsi="Times New Roman"/>
          <w:bCs/>
        </w:rPr>
        <w:t>Ф», а также средств по другим операциям по управлению остатками средств на едином счете бюджета.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Раздел VIII. Составление, внешняя проверка, рассмотрение и утверждение бюджетной отчетности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60. Бюджетная отчётность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1. Бюджетная отчетность включает:</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отчет об исполнении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баланс исполнения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отчет о финансовых результатах деятельности;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отчет о движении денежных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пояснительную записку, </w:t>
      </w:r>
      <w:proofErr w:type="gramStart"/>
      <w:r w:rsidRPr="00807966">
        <w:rPr>
          <w:rFonts w:ascii="Times New Roman" w:hAnsi="Times New Roman"/>
          <w:bCs/>
        </w:rPr>
        <w:t>содержащая</w:t>
      </w:r>
      <w:proofErr w:type="gramEnd"/>
      <w:r w:rsidRPr="00807966">
        <w:rPr>
          <w:rFonts w:ascii="Times New Roman" w:hAnsi="Times New Roman"/>
          <w:bCs/>
        </w:rPr>
        <w:t xml:space="preserve">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Составление и представление сводной бюджетной отчётности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осуществляется бухгалтером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виде оперативной, ежемесячной, ежеквартальной и годовой отчётности.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Бухгалтер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roofErr w:type="gramStart"/>
      <w:r w:rsidRPr="00807966">
        <w:rPr>
          <w:rFonts w:ascii="Times New Roman" w:hAnsi="Times New Roman"/>
          <w:bCs/>
        </w:rPr>
        <w:t xml:space="preserve">составляет бюджетную отчётность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представляет</w:t>
      </w:r>
      <w:proofErr w:type="gramEnd"/>
      <w:r w:rsidRPr="00807966">
        <w:rPr>
          <w:rFonts w:ascii="Times New Roman" w:hAnsi="Times New Roman"/>
          <w:bCs/>
        </w:rPr>
        <w:t xml:space="preserve"> в администрацию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первый квартал, полугодие и девять месяцев текущего финансового года </w:t>
      </w:r>
      <w:proofErr w:type="gramStart"/>
      <w:r w:rsidRPr="00807966">
        <w:rPr>
          <w:rFonts w:ascii="Times New Roman" w:hAnsi="Times New Roman"/>
          <w:bCs/>
        </w:rPr>
        <w:t xml:space="preserve">утверждается администрацией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направляется</w:t>
      </w:r>
      <w:proofErr w:type="gramEnd"/>
      <w:r w:rsidRPr="00807966">
        <w:rPr>
          <w:rFonts w:ascii="Times New Roman" w:hAnsi="Times New Roman"/>
          <w:bCs/>
        </w:rPr>
        <w:t xml:space="preserve">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и ревизионную комиссию.</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Годовой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подлежит утверждению муниципальным правовым актом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61. Внешняя проверка годового отчёта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Годовой отчет об исполнении бюджета до его рассмотрения в Совете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F69E7" w:rsidRPr="00807966" w:rsidRDefault="009F69E7" w:rsidP="009F69E7">
      <w:pPr>
        <w:adjustRightInd w:val="0"/>
        <w:ind w:firstLine="709"/>
        <w:rPr>
          <w:rFonts w:ascii="Times New Roman" w:hAnsi="Times New Roman"/>
          <w:bCs/>
        </w:rPr>
      </w:pPr>
      <w:proofErr w:type="gramStart"/>
      <w:r w:rsidRPr="00807966">
        <w:rPr>
          <w:rFonts w:ascii="Times New Roman" w:hAnsi="Times New Roman"/>
          <w:bCs/>
        </w:rPr>
        <w:t xml:space="preserve">Внешняя проверка годового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осуществляться контрольно-счетным органом Воронежской области в случае заключения соглашения представительным органом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контрольно-счетным органом Воронежской области о передаче ему полномочий по осуществлению внешнего муниципального финансового контроля и в порядке, установленном законом Воронежской области, с соблюдением требований бюджетного Кодекса и с учетом особенностей, установленных федеральными законами.</w:t>
      </w:r>
      <w:proofErr w:type="gramEnd"/>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По обращению представительного органа Совета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внешняя проверка годового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может осуществляться контрольно-счетным органом Терновского муниципального района или контрольно-счетным органом Воронежской области.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Администрация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проводится в срок, не превышающий один месяц.</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Ревизионная комиссия готовит заключение на отчет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учетом данных внешней проверки годовой бюджетной отчетности главных администраторов бюджетных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Заключение на годовой отчет об исполнении бюджета представляется ревизионной комиссией в Совет народных депутатов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 одновременным направлением в администрацию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62. Представление, рассмотрение и утверждение годового отчёта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Советом народных депутатов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Порядок представления, рассмотрения и утверждения годового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Одновременно с годовым отчётом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представляются: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проект решения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отчётный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баланс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отчёт о финансовых результатах деятельности;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отчёт о движении денежных средств;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пояснительная записка к годовому отчёту;</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-отчёты об использовании ассигнований резервного фонда, о предоставлении и погашении бюджетных кредитов, о состоянии муниципального долга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отчётный финансовый год;</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иная отчётность, предусмотренная бюджетным законодательством Российской Федерации.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По результатам рассмотрения годового отчёта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В случае отклонения Советом народных депутатов отчета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Годовой отчёт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представляется в Совет народных депутатов не позднее 1 мая текущего года.</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Статья 63. Решение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Решением Совета народных депутатов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утверждается отчёт об исполнении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за отчётный финансовый год с указанием общего объёма доходов, расходов и дефицита (профицита)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Отдельными приложениями к решению Совета народных депутатов об исполнении бюджета за отчётный финансовый год утверждаются показатели: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доходов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кодам классификации доходов бюджетов;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ведомственной структуре расходов;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расходов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разделам и подразделам классификации расходов;</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 источников финансирования дефицита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по кодам </w:t>
      </w:r>
      <w:proofErr w:type="gramStart"/>
      <w:r w:rsidRPr="00807966">
        <w:rPr>
          <w:rFonts w:ascii="Times New Roman" w:hAnsi="Times New Roman"/>
          <w:bCs/>
        </w:rPr>
        <w:t>классификации источников финансирования дефицитов бюджетов</w:t>
      </w:r>
      <w:proofErr w:type="gramEnd"/>
      <w:r w:rsidRPr="00807966">
        <w:rPr>
          <w:rFonts w:ascii="Times New Roman" w:hAnsi="Times New Roman"/>
          <w:bCs/>
        </w:rPr>
        <w:t>;</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иные показатели, установленные Бюджетным кодексом Российской Федерации, настоящим Положением.</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Раздел IX. Муниципальный финансовый контроль</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Статья 64. Муниципальный финансовый контроль</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w:t>
      </w:r>
      <w:proofErr w:type="gramStart"/>
      <w:r w:rsidRPr="00807966">
        <w:rPr>
          <w:rFonts w:ascii="Times New Roman" w:hAnsi="Times New Roman"/>
          <w:bCs/>
        </w:rPr>
        <w:t xml:space="preserve">( </w:t>
      </w:r>
      <w:proofErr w:type="gramEnd"/>
      <w:r w:rsidRPr="00807966">
        <w:rPr>
          <w:rFonts w:ascii="Times New Roman" w:hAnsi="Times New Roman"/>
          <w:bCs/>
        </w:rPr>
        <w:t>муниципальных) контрактов, договоров (соглашений) о предоставлении средств из бюджета.</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Муниципальный финансовый контроль подразделяется </w:t>
      </w:r>
      <w:proofErr w:type="gramStart"/>
      <w:r w:rsidRPr="00807966">
        <w:rPr>
          <w:rFonts w:ascii="Times New Roman" w:hAnsi="Times New Roman"/>
          <w:bCs/>
        </w:rPr>
        <w:t>на</w:t>
      </w:r>
      <w:proofErr w:type="gramEnd"/>
      <w:r w:rsidRPr="00807966">
        <w:rPr>
          <w:rFonts w:ascii="Times New Roman" w:hAnsi="Times New Roman"/>
          <w:bCs/>
        </w:rPr>
        <w:t xml:space="preserve"> внешний и внутренний, предварительный и последующий.</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3. Внутренний муниципальный финансовый контроль в сфере бюджетных правоотношений является контрольной деятельностью бухгалтера администрации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5. Последующий контроль осуществляется по результатам исполнения бюджетов </w:t>
      </w:r>
      <w:r w:rsidR="00807966" w:rsidRPr="00807966">
        <w:rPr>
          <w:rFonts w:ascii="Times New Roman" w:hAnsi="Times New Roman"/>
          <w:bCs/>
        </w:rPr>
        <w:t>Александровского</w:t>
      </w:r>
      <w:r w:rsidRPr="00807966">
        <w:rPr>
          <w:rFonts w:ascii="Times New Roman" w:hAnsi="Times New Roman"/>
          <w:bCs/>
        </w:rPr>
        <w:t xml:space="preserve"> сельского поселения в целях установления законности их исполнения, достоверности учета и отчетности.</w:t>
      </w:r>
    </w:p>
    <w:p w:rsidR="009F69E7" w:rsidRPr="00807966" w:rsidRDefault="009F69E7" w:rsidP="009F69E7">
      <w:pPr>
        <w:adjustRightInd w:val="0"/>
        <w:ind w:firstLine="709"/>
        <w:rPr>
          <w:rFonts w:ascii="Times New Roman" w:hAnsi="Times New Roman"/>
          <w:bCs/>
        </w:rPr>
      </w:pPr>
      <w:r w:rsidRPr="00807966">
        <w:rPr>
          <w:rFonts w:ascii="Times New Roman" w:hAnsi="Times New Roman"/>
          <w:bCs/>
        </w:rPr>
        <w:t xml:space="preserve">6. Объекты муниципального финансового контроля, методы осуществления муниципального финансового контроля, полномочия органов муниципального финансового контроля определены главой 26 Бюджетного кодекса Российской Федерации. </w:t>
      </w:r>
    </w:p>
    <w:p w:rsidR="009F69E7" w:rsidRPr="00807966" w:rsidRDefault="009F69E7" w:rsidP="009F69E7">
      <w:pPr>
        <w:adjustRightInd w:val="0"/>
        <w:ind w:firstLine="709"/>
        <w:rPr>
          <w:rFonts w:ascii="Times New Roman" w:hAnsi="Times New Roman"/>
          <w:bCs/>
        </w:rPr>
      </w:pPr>
    </w:p>
    <w:p w:rsidR="009F69E7" w:rsidRPr="00807966" w:rsidRDefault="009F69E7" w:rsidP="009F69E7">
      <w:pPr>
        <w:ind w:firstLine="709"/>
        <w:jc w:val="center"/>
        <w:rPr>
          <w:rFonts w:ascii="Times New Roman" w:hAnsi="Times New Roman"/>
        </w:rPr>
      </w:pPr>
      <w:r w:rsidRPr="00807966">
        <w:rPr>
          <w:rFonts w:ascii="Times New Roman" w:hAnsi="Times New Roman"/>
        </w:rPr>
        <w:t xml:space="preserve"> </w:t>
      </w:r>
    </w:p>
    <w:p w:rsidR="009F69E7" w:rsidRPr="00807966" w:rsidRDefault="009F69E7" w:rsidP="009F69E7">
      <w:pPr>
        <w:pStyle w:val="a3"/>
        <w:ind w:firstLine="709"/>
        <w:jc w:val="center"/>
        <w:rPr>
          <w:rFonts w:ascii="Times New Roman" w:hAnsi="Times New Roman"/>
          <w:sz w:val="24"/>
          <w:szCs w:val="24"/>
        </w:rPr>
      </w:pPr>
    </w:p>
    <w:p w:rsidR="002153C1" w:rsidRPr="00807966" w:rsidRDefault="002153C1">
      <w:pPr>
        <w:rPr>
          <w:rFonts w:ascii="Times New Roman" w:hAnsi="Times New Roman"/>
        </w:rPr>
      </w:pPr>
    </w:p>
    <w:sectPr w:rsidR="002153C1" w:rsidRPr="008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840"/>
    <w:multiLevelType w:val="multilevel"/>
    <w:tmpl w:val="A0DA6AC0"/>
    <w:lvl w:ilvl="0">
      <w:start w:val="1"/>
      <w:numFmt w:val="decimal"/>
      <w:lvlText w:val="%1."/>
      <w:lvlJc w:val="left"/>
      <w:pPr>
        <w:ind w:left="1770" w:hanging="105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75B27D01"/>
    <w:multiLevelType w:val="multilevel"/>
    <w:tmpl w:val="B32644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auto"/>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E7"/>
    <w:rsid w:val="00021169"/>
    <w:rsid w:val="000574D5"/>
    <w:rsid w:val="0007419C"/>
    <w:rsid w:val="000A5CAF"/>
    <w:rsid w:val="000D3455"/>
    <w:rsid w:val="0010079D"/>
    <w:rsid w:val="001116CC"/>
    <w:rsid w:val="00114A55"/>
    <w:rsid w:val="00162592"/>
    <w:rsid w:val="00181C52"/>
    <w:rsid w:val="001855B5"/>
    <w:rsid w:val="00192318"/>
    <w:rsid w:val="001C2DCB"/>
    <w:rsid w:val="001F0518"/>
    <w:rsid w:val="002052C8"/>
    <w:rsid w:val="002116B3"/>
    <w:rsid w:val="002153C1"/>
    <w:rsid w:val="002608AF"/>
    <w:rsid w:val="002C4B2D"/>
    <w:rsid w:val="002C660C"/>
    <w:rsid w:val="002D706C"/>
    <w:rsid w:val="002D771B"/>
    <w:rsid w:val="002F63D2"/>
    <w:rsid w:val="0031332E"/>
    <w:rsid w:val="00324CB1"/>
    <w:rsid w:val="0034374B"/>
    <w:rsid w:val="003F1D02"/>
    <w:rsid w:val="00424785"/>
    <w:rsid w:val="004609A3"/>
    <w:rsid w:val="00475CEB"/>
    <w:rsid w:val="004E55C9"/>
    <w:rsid w:val="004E60D6"/>
    <w:rsid w:val="005708F7"/>
    <w:rsid w:val="00596B74"/>
    <w:rsid w:val="005B4EF9"/>
    <w:rsid w:val="005D6629"/>
    <w:rsid w:val="005E2C88"/>
    <w:rsid w:val="006179E9"/>
    <w:rsid w:val="00655DB7"/>
    <w:rsid w:val="006B6C7D"/>
    <w:rsid w:val="007A1E78"/>
    <w:rsid w:val="007B4508"/>
    <w:rsid w:val="007E1384"/>
    <w:rsid w:val="00807966"/>
    <w:rsid w:val="00876C5B"/>
    <w:rsid w:val="00882E55"/>
    <w:rsid w:val="00891509"/>
    <w:rsid w:val="008B33BC"/>
    <w:rsid w:val="0092157A"/>
    <w:rsid w:val="00925F86"/>
    <w:rsid w:val="00930D58"/>
    <w:rsid w:val="00941453"/>
    <w:rsid w:val="0094250E"/>
    <w:rsid w:val="00952E7A"/>
    <w:rsid w:val="00980CF2"/>
    <w:rsid w:val="009A0785"/>
    <w:rsid w:val="009F56D0"/>
    <w:rsid w:val="009F69E7"/>
    <w:rsid w:val="00A01541"/>
    <w:rsid w:val="00A30C78"/>
    <w:rsid w:val="00A353F3"/>
    <w:rsid w:val="00B36A90"/>
    <w:rsid w:val="00B53277"/>
    <w:rsid w:val="00B5548E"/>
    <w:rsid w:val="00BF78E2"/>
    <w:rsid w:val="00C10599"/>
    <w:rsid w:val="00CB580F"/>
    <w:rsid w:val="00D12269"/>
    <w:rsid w:val="00D176FF"/>
    <w:rsid w:val="00D23948"/>
    <w:rsid w:val="00D35DE3"/>
    <w:rsid w:val="00D909D7"/>
    <w:rsid w:val="00D97699"/>
    <w:rsid w:val="00DA1571"/>
    <w:rsid w:val="00DA538A"/>
    <w:rsid w:val="00DC29B7"/>
    <w:rsid w:val="00DE1114"/>
    <w:rsid w:val="00EB7E21"/>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9E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F69E7"/>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69E7"/>
    <w:rPr>
      <w:rFonts w:ascii="Arial" w:eastAsia="Times New Roman" w:hAnsi="Arial" w:cs="Arial"/>
      <w:kern w:val="32"/>
      <w:sz w:val="32"/>
      <w:szCs w:val="32"/>
      <w:lang w:eastAsia="ru-RU"/>
    </w:rPr>
  </w:style>
  <w:style w:type="paragraph" w:styleId="a3">
    <w:name w:val="No Spacing"/>
    <w:uiPriority w:val="1"/>
    <w:qFormat/>
    <w:rsid w:val="009F69E7"/>
    <w:pPr>
      <w:spacing w:after="0" w:line="240" w:lineRule="auto"/>
    </w:pPr>
    <w:rPr>
      <w:rFonts w:ascii="Calibri" w:eastAsia="Times New Roman" w:hAnsi="Calibri" w:cs="Times New Roman"/>
      <w:lang w:eastAsia="ru-RU"/>
    </w:rPr>
  </w:style>
  <w:style w:type="character" w:customStyle="1" w:styleId="a4">
    <w:name w:val="Основной текст_"/>
    <w:link w:val="11"/>
    <w:locked/>
    <w:rsid w:val="009F69E7"/>
    <w:rPr>
      <w:sz w:val="26"/>
      <w:szCs w:val="26"/>
      <w:shd w:val="clear" w:color="auto" w:fill="FFFFFF"/>
    </w:rPr>
  </w:style>
  <w:style w:type="paragraph" w:customStyle="1" w:styleId="11">
    <w:name w:val="Основной текст1"/>
    <w:basedOn w:val="a"/>
    <w:link w:val="a4"/>
    <w:rsid w:val="009F69E7"/>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character" w:customStyle="1" w:styleId="NoSpacingChar">
    <w:name w:val="No Spacing Char"/>
    <w:link w:val="12"/>
    <w:locked/>
    <w:rsid w:val="009F69E7"/>
    <w:rPr>
      <w:rFonts w:ascii="Times New Roman" w:eastAsia="Times New Roman" w:hAnsi="Times New Roman" w:cs="Times New Roman"/>
      <w:sz w:val="28"/>
    </w:rPr>
  </w:style>
  <w:style w:type="paragraph" w:customStyle="1" w:styleId="12">
    <w:name w:val="Без интервала1"/>
    <w:link w:val="NoSpacingChar"/>
    <w:qFormat/>
    <w:rsid w:val="009F69E7"/>
    <w:pPr>
      <w:spacing w:after="0" w:line="240" w:lineRule="auto"/>
    </w:pPr>
    <w:rPr>
      <w:rFonts w:ascii="Times New Roman" w:eastAsia="Times New Roman" w:hAnsi="Times New Roman" w:cs="Times New Roman"/>
      <w:sz w:val="28"/>
    </w:rPr>
  </w:style>
  <w:style w:type="paragraph" w:customStyle="1" w:styleId="Title">
    <w:name w:val="Title!Название НПА"/>
    <w:basedOn w:val="a"/>
    <w:rsid w:val="009F69E7"/>
    <w:pPr>
      <w:spacing w:before="240" w:after="60"/>
      <w:jc w:val="center"/>
      <w:outlineLvl w:val="0"/>
    </w:pPr>
    <w:rPr>
      <w:rFonts w:cs="Arial"/>
      <w:b/>
      <w:bCs/>
      <w:kern w:val="28"/>
      <w:sz w:val="32"/>
      <w:szCs w:val="32"/>
    </w:rPr>
  </w:style>
  <w:style w:type="character" w:customStyle="1" w:styleId="2-1pt">
    <w:name w:val="Заголовок №2 + Интервал -1 pt"/>
    <w:rsid w:val="009F69E7"/>
    <w:rPr>
      <w:spacing w:val="-20"/>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F69E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F69E7"/>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F69E7"/>
    <w:rPr>
      <w:rFonts w:ascii="Arial" w:eastAsia="Times New Roman" w:hAnsi="Arial" w:cs="Arial"/>
      <w:kern w:val="32"/>
      <w:sz w:val="32"/>
      <w:szCs w:val="32"/>
      <w:lang w:eastAsia="ru-RU"/>
    </w:rPr>
  </w:style>
  <w:style w:type="paragraph" w:styleId="a3">
    <w:name w:val="No Spacing"/>
    <w:uiPriority w:val="1"/>
    <w:qFormat/>
    <w:rsid w:val="009F69E7"/>
    <w:pPr>
      <w:spacing w:after="0" w:line="240" w:lineRule="auto"/>
    </w:pPr>
    <w:rPr>
      <w:rFonts w:ascii="Calibri" w:eastAsia="Times New Roman" w:hAnsi="Calibri" w:cs="Times New Roman"/>
      <w:lang w:eastAsia="ru-RU"/>
    </w:rPr>
  </w:style>
  <w:style w:type="character" w:customStyle="1" w:styleId="a4">
    <w:name w:val="Основной текст_"/>
    <w:link w:val="11"/>
    <w:locked/>
    <w:rsid w:val="009F69E7"/>
    <w:rPr>
      <w:sz w:val="26"/>
      <w:szCs w:val="26"/>
      <w:shd w:val="clear" w:color="auto" w:fill="FFFFFF"/>
    </w:rPr>
  </w:style>
  <w:style w:type="paragraph" w:customStyle="1" w:styleId="11">
    <w:name w:val="Основной текст1"/>
    <w:basedOn w:val="a"/>
    <w:link w:val="a4"/>
    <w:rsid w:val="009F69E7"/>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character" w:customStyle="1" w:styleId="NoSpacingChar">
    <w:name w:val="No Spacing Char"/>
    <w:link w:val="12"/>
    <w:locked/>
    <w:rsid w:val="009F69E7"/>
    <w:rPr>
      <w:rFonts w:ascii="Times New Roman" w:eastAsia="Times New Roman" w:hAnsi="Times New Roman" w:cs="Times New Roman"/>
      <w:sz w:val="28"/>
    </w:rPr>
  </w:style>
  <w:style w:type="paragraph" w:customStyle="1" w:styleId="12">
    <w:name w:val="Без интервала1"/>
    <w:link w:val="NoSpacingChar"/>
    <w:qFormat/>
    <w:rsid w:val="009F69E7"/>
    <w:pPr>
      <w:spacing w:after="0" w:line="240" w:lineRule="auto"/>
    </w:pPr>
    <w:rPr>
      <w:rFonts w:ascii="Times New Roman" w:eastAsia="Times New Roman" w:hAnsi="Times New Roman" w:cs="Times New Roman"/>
      <w:sz w:val="28"/>
    </w:rPr>
  </w:style>
  <w:style w:type="paragraph" w:customStyle="1" w:styleId="Title">
    <w:name w:val="Title!Название НПА"/>
    <w:basedOn w:val="a"/>
    <w:rsid w:val="009F69E7"/>
    <w:pPr>
      <w:spacing w:before="240" w:after="60"/>
      <w:jc w:val="center"/>
      <w:outlineLvl w:val="0"/>
    </w:pPr>
    <w:rPr>
      <w:rFonts w:cs="Arial"/>
      <w:b/>
      <w:bCs/>
      <w:kern w:val="28"/>
      <w:sz w:val="32"/>
      <w:szCs w:val="32"/>
    </w:rPr>
  </w:style>
  <w:style w:type="character" w:customStyle="1" w:styleId="2-1pt">
    <w:name w:val="Заголовок №2 + Интервал -1 pt"/>
    <w:rsid w:val="009F69E7"/>
    <w:rPr>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14205</Words>
  <Characters>80975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15</cp:revision>
  <dcterms:created xsi:type="dcterms:W3CDTF">2022-01-31T07:40:00Z</dcterms:created>
  <dcterms:modified xsi:type="dcterms:W3CDTF">2023-04-18T10:47:00Z</dcterms:modified>
</cp:coreProperties>
</file>