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5" w:rsidRPr="00C13795" w:rsidRDefault="00C13795" w:rsidP="00C13795">
      <w:pPr>
        <w:spacing w:after="200" w:line="276" w:lineRule="auto"/>
        <w:ind w:left="-720"/>
        <w:rPr>
          <w:rFonts w:ascii="Times New Roman" w:eastAsia="Calibri" w:hAnsi="Times New Roman" w:cs="Times New Roman"/>
          <w:b/>
          <w:sz w:val="20"/>
          <w:szCs w:val="20"/>
        </w:rPr>
      </w:pPr>
      <w:r w:rsidRPr="00C1379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2C704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</w:p>
    <w:p w:rsidR="00C13795" w:rsidRPr="00C13795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7F5F4F" w:rsidRDefault="00C13795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 w:rsidR="007F5F4F"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C13795" w:rsidRPr="00C13795" w:rsidRDefault="007F5F4F" w:rsidP="00C1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5F4F" w:rsidRPr="00C13795" w:rsidRDefault="00C13795" w:rsidP="00C1379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C13795" w:rsidRPr="007F5F4F" w:rsidRDefault="00C13795" w:rsidP="00C137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DD0E4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F265CD">
        <w:rPr>
          <w:rFonts w:ascii="Times New Roman" w:eastAsia="Calibri" w:hAnsi="Times New Roman" w:cs="Times New Roman"/>
          <w:b/>
          <w:sz w:val="28"/>
          <w:szCs w:val="28"/>
        </w:rPr>
        <w:t xml:space="preserve"> июня </w:t>
      </w:r>
      <w:r w:rsidR="006D28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65CD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года         </w:t>
      </w:r>
      <w:r w:rsidR="00E934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№  </w:t>
      </w:r>
      <w:r w:rsidR="00F265CD">
        <w:rPr>
          <w:rFonts w:ascii="Times New Roman" w:eastAsia="Calibri" w:hAnsi="Times New Roman" w:cs="Times New Roman"/>
          <w:b/>
          <w:sz w:val="28"/>
          <w:szCs w:val="28"/>
        </w:rPr>
        <w:t>123</w:t>
      </w:r>
    </w:p>
    <w:p w:rsidR="00B75038" w:rsidRDefault="00E9347E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13795"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C13795" w:rsidRPr="00E9347E" w:rsidRDefault="00C13795" w:rsidP="00C137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</w:t>
      </w:r>
    </w:p>
    <w:p w:rsidR="008F51C7" w:rsidRPr="002C7045" w:rsidRDefault="008F51C7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/>
          <w:b/>
          <w:sz w:val="24"/>
          <w:szCs w:val="24"/>
          <w:lang w:eastAsia="ru-RU"/>
        </w:rPr>
        <w:t>от 27 ноября   2019 года       №159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«О введении в действие земельного налога,</w:t>
      </w:r>
      <w:r w:rsidR="008F51C7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F51C7" w:rsidRPr="002C7045" w:rsidRDefault="008F51C7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C7045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становлении</w:t>
      </w:r>
      <w:proofErr w:type="gramEnd"/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ставок и сроков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hAnsi="Times New Roman"/>
          <w:b/>
          <w:sz w:val="24"/>
          <w:szCs w:val="24"/>
          <w:lang w:eastAsia="ru-RU"/>
        </w:rPr>
        <w:t>его уплаты</w:t>
      </w:r>
    </w:p>
    <w:p w:rsidR="008F51C7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55199C"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Александровского </w:t>
      </w:r>
      <w:r w:rsidRPr="002C7045">
        <w:rPr>
          <w:rFonts w:ascii="Times New Roman" w:hAnsi="Times New Roman"/>
          <w:b/>
          <w:sz w:val="24"/>
          <w:szCs w:val="24"/>
          <w:lang w:eastAsia="ru-RU"/>
        </w:rPr>
        <w:t>сельского</w:t>
      </w:r>
    </w:p>
    <w:p w:rsidR="0055199C" w:rsidRPr="002C7045" w:rsidRDefault="00E058F3" w:rsidP="008F51C7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55199C" w:rsidRPr="002C7045" w:rsidRDefault="00E058F3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7045">
        <w:rPr>
          <w:rFonts w:ascii="Times New Roman" w:hAnsi="Times New Roman"/>
          <w:b/>
          <w:sz w:val="24"/>
          <w:szCs w:val="24"/>
          <w:lang w:eastAsia="ru-RU"/>
        </w:rPr>
        <w:t xml:space="preserve">Воронежской области» </w:t>
      </w:r>
    </w:p>
    <w:p w:rsidR="002C7045" w:rsidRPr="002C7045" w:rsidRDefault="002C7045" w:rsidP="008F5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F265CD" w:rsidRDefault="00474459" w:rsidP="002C704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6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представлением прокуратуры Терновского района № 2-2-2023 от  11.05.2023 года « об устранении нарушений требований налогового законодательства о поддержке мобилизованных лиц»,  в целях приведения</w:t>
      </w:r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Александровского сельского поселения Терновского муниципального района в соответствие с действующим законодательством, руководствуясь Федеральным законом от 06.10.2003г. № 131- ФЗ « Об общих принципах организации местного самоуправления</w:t>
      </w:r>
    </w:p>
    <w:p w:rsidR="00E058F3" w:rsidRDefault="003A42A3" w:rsidP="003A42A3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Налоговым кодексом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№ 1874 от 20.10.2022 г.» МО мерах поддержки мобилизованных лиц», Уставом 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, Совет народных депутатов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474459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55199C" w:rsidRPr="002C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42A3" w:rsidRPr="002C7045" w:rsidRDefault="003A42A3" w:rsidP="003A42A3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F3" w:rsidRDefault="006D2854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Александровского сельского поселения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№ 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159 от 27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F51C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«О введении в действие земельного налога, установлении ставок и сроков его уплаты на территории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 муниципального района Воронежской области»</w:t>
      </w:r>
      <w:r w:rsidR="00E87B27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A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последней редакции от 29.12.2022 года № 109) </w:t>
      </w:r>
      <w:r w:rsidR="002C7045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</w:t>
      </w:r>
      <w:r w:rsidR="00474459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3A42A3" w:rsidRDefault="003A42A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CA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Реше</w:t>
      </w:r>
      <w:r w:rsidR="004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дополнить подпунктом 5.7. </w:t>
      </w:r>
      <w:r w:rsidR="00CA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</w:p>
    <w:p w:rsidR="00CA3276" w:rsidRDefault="00CA3276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5.7. Продлить срок уплаты земельного налога гражданам Российской федерации, призванным в соответствии с Указом Президента Российской  Федерации от 21 сентября 2022 г. № 647 « Об объявлении частичной мобилизации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5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B5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далее-Указ) на военную службу по мобилизации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Вооруженные Силы Российской Федерации</w:t>
      </w:r>
    </w:p>
    <w:p w:rsidR="00CB58F2" w:rsidRDefault="00CB58F2" w:rsidP="00CB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(далее-мобилизованные лица)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рганизациям,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учредителем(участником) организации и одновременно осуществляет полномочия исполнительного органа(далее-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частичная мобилизация ), или увольнения мобилизованного лица с военной службы по основаниям, установленным Указом, установленные законодательством о налогах и сборах, та также принятыми в 2022 году в соответствии со ст.4 Налогового кодекса Российской Федерации(далее-Кодекс)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 Правительства Российской Федерации</w:t>
      </w:r>
      <w:r w:rsidR="002D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высших исполнительных органов субъектов Российской Федерации сроки уплаты налогов (включая авансовые платежи по налогам</w:t>
      </w:r>
      <w:proofErr w:type="gramStart"/>
      <w:r w:rsidR="002D5565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="002D5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налога  на доходы физических лиц, уплачиваемого в качестве</w:t>
      </w:r>
    </w:p>
    <w:p w:rsidR="003A42A3" w:rsidRDefault="002D5565" w:rsidP="00916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агента, налога на прибыль организаций, удержанного у источника выплаты дохода), сборов (за исключением государственной  пошлины, сбора за пользование объектами животного мира), страховых взносов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уплачиваемых в фиксированном размере на обязательное пенсионное страхование и обязательное медицинское страхование), которые </w:t>
      </w:r>
      <w:r w:rsidR="009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приходятся на указанный период».</w:t>
      </w:r>
    </w:p>
    <w:p w:rsidR="003A42A3" w:rsidRPr="002C7045" w:rsidRDefault="003A42A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F0" w:rsidRDefault="002D5565" w:rsidP="00D213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</w:t>
      </w:r>
      <w:r w:rsidR="00E9347E" w:rsidRPr="002C70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13F0" w:rsidRPr="002C7045">
        <w:rPr>
          <w:rFonts w:ascii="Times New Roman" w:eastAsia="Calibri" w:hAnsi="Times New Roman" w:cs="Times New Roman"/>
          <w:sz w:val="24"/>
          <w:szCs w:val="24"/>
        </w:rPr>
        <w:t>Данное решение подлежит</w:t>
      </w:r>
      <w:r w:rsidR="00A85FC1" w:rsidRPr="002C7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70E" w:rsidRPr="002C7045">
        <w:rPr>
          <w:rFonts w:ascii="Times New Roman" w:eastAsia="Calibri" w:hAnsi="Times New Roman" w:cs="Times New Roman"/>
          <w:sz w:val="24"/>
          <w:szCs w:val="24"/>
        </w:rPr>
        <w:t xml:space="preserve">официальному </w:t>
      </w:r>
      <w:r w:rsidR="00D213F0" w:rsidRPr="002C7045">
        <w:rPr>
          <w:rFonts w:ascii="Times New Roman" w:eastAsia="Calibri" w:hAnsi="Times New Roman" w:cs="Times New Roman"/>
          <w:sz w:val="24"/>
          <w:szCs w:val="24"/>
        </w:rPr>
        <w:t xml:space="preserve">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 </w:t>
      </w:r>
    </w:p>
    <w:p w:rsidR="00916654" w:rsidRPr="002C7045" w:rsidRDefault="00916654" w:rsidP="00D213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8EE" w:rsidRDefault="002D5565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347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42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8768EE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его опубликования.</w:t>
      </w:r>
    </w:p>
    <w:p w:rsidR="00916654" w:rsidRPr="002C7045" w:rsidRDefault="00916654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F3" w:rsidRPr="002C7045" w:rsidRDefault="002D5565" w:rsidP="00E9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E058F3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199C"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Вострикову Л.И.</w:t>
      </w:r>
    </w:p>
    <w:p w:rsidR="00E058F3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45" w:rsidRPr="002C7045" w:rsidRDefault="002C7045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9C" w:rsidRPr="002C7045" w:rsidRDefault="00E058F3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5199C" w:rsidRPr="002C7045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2153C1" w:rsidRPr="002C7045" w:rsidRDefault="0055199C" w:rsidP="00551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Л.И. Вострикова</w:t>
      </w:r>
    </w:p>
    <w:sectPr w:rsidR="002153C1" w:rsidRPr="002C7045" w:rsidSect="007F5F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F2" w:rsidRDefault="001368F2" w:rsidP="008768EE">
      <w:pPr>
        <w:spacing w:after="0" w:line="240" w:lineRule="auto"/>
      </w:pPr>
      <w:r>
        <w:separator/>
      </w:r>
    </w:p>
  </w:endnote>
  <w:endnote w:type="continuationSeparator" w:id="0">
    <w:p w:rsidR="001368F2" w:rsidRDefault="001368F2" w:rsidP="008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F2" w:rsidRDefault="001368F2" w:rsidP="008768EE">
      <w:pPr>
        <w:spacing w:after="0" w:line="240" w:lineRule="auto"/>
      </w:pPr>
      <w:r>
        <w:separator/>
      </w:r>
    </w:p>
  </w:footnote>
  <w:footnote w:type="continuationSeparator" w:id="0">
    <w:p w:rsidR="001368F2" w:rsidRDefault="001368F2" w:rsidP="0087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3"/>
    <w:rsid w:val="00016896"/>
    <w:rsid w:val="00021169"/>
    <w:rsid w:val="000574D5"/>
    <w:rsid w:val="000A5CAF"/>
    <w:rsid w:val="000D3455"/>
    <w:rsid w:val="000E3D8B"/>
    <w:rsid w:val="00114A55"/>
    <w:rsid w:val="001368F2"/>
    <w:rsid w:val="00162592"/>
    <w:rsid w:val="00177F35"/>
    <w:rsid w:val="00181C52"/>
    <w:rsid w:val="001C2DCB"/>
    <w:rsid w:val="001D4087"/>
    <w:rsid w:val="002052C8"/>
    <w:rsid w:val="002116B3"/>
    <w:rsid w:val="002153C1"/>
    <w:rsid w:val="00245E9B"/>
    <w:rsid w:val="002608AF"/>
    <w:rsid w:val="002B2D59"/>
    <w:rsid w:val="002C4B2D"/>
    <w:rsid w:val="002C660C"/>
    <w:rsid w:val="002C7045"/>
    <w:rsid w:val="002D0E0F"/>
    <w:rsid w:val="002D5565"/>
    <w:rsid w:val="002D706C"/>
    <w:rsid w:val="002D771B"/>
    <w:rsid w:val="002F63D2"/>
    <w:rsid w:val="003106B0"/>
    <w:rsid w:val="0031332E"/>
    <w:rsid w:val="00324CB1"/>
    <w:rsid w:val="003309C4"/>
    <w:rsid w:val="00345007"/>
    <w:rsid w:val="003A42A3"/>
    <w:rsid w:val="003C74A9"/>
    <w:rsid w:val="003E6423"/>
    <w:rsid w:val="003F1D02"/>
    <w:rsid w:val="003F7E2F"/>
    <w:rsid w:val="0040367D"/>
    <w:rsid w:val="00410B2A"/>
    <w:rsid w:val="00424785"/>
    <w:rsid w:val="0044594D"/>
    <w:rsid w:val="00474459"/>
    <w:rsid w:val="00475CEB"/>
    <w:rsid w:val="004A7A2E"/>
    <w:rsid w:val="004D2CD9"/>
    <w:rsid w:val="004E00C7"/>
    <w:rsid w:val="004E55C9"/>
    <w:rsid w:val="004E60D6"/>
    <w:rsid w:val="00546B05"/>
    <w:rsid w:val="0055199C"/>
    <w:rsid w:val="005708F7"/>
    <w:rsid w:val="00596B74"/>
    <w:rsid w:val="005B4EF9"/>
    <w:rsid w:val="005D2EA4"/>
    <w:rsid w:val="005D6629"/>
    <w:rsid w:val="005E2C88"/>
    <w:rsid w:val="005F17A3"/>
    <w:rsid w:val="005F5BEC"/>
    <w:rsid w:val="005F5EF5"/>
    <w:rsid w:val="006179E9"/>
    <w:rsid w:val="00655DB7"/>
    <w:rsid w:val="006B6C7D"/>
    <w:rsid w:val="006D2854"/>
    <w:rsid w:val="00714294"/>
    <w:rsid w:val="00716F51"/>
    <w:rsid w:val="007B4508"/>
    <w:rsid w:val="007E1384"/>
    <w:rsid w:val="007F5F4F"/>
    <w:rsid w:val="008768EE"/>
    <w:rsid w:val="00876C5B"/>
    <w:rsid w:val="00882E55"/>
    <w:rsid w:val="00891509"/>
    <w:rsid w:val="008B33BC"/>
    <w:rsid w:val="008E72DB"/>
    <w:rsid w:val="008F4C84"/>
    <w:rsid w:val="008F51C7"/>
    <w:rsid w:val="00916654"/>
    <w:rsid w:val="00925F86"/>
    <w:rsid w:val="00930D58"/>
    <w:rsid w:val="00941453"/>
    <w:rsid w:val="0094250E"/>
    <w:rsid w:val="009727AA"/>
    <w:rsid w:val="009A0785"/>
    <w:rsid w:val="009F56D0"/>
    <w:rsid w:val="00A01541"/>
    <w:rsid w:val="00A30C78"/>
    <w:rsid w:val="00A353F3"/>
    <w:rsid w:val="00A85FC1"/>
    <w:rsid w:val="00B36A90"/>
    <w:rsid w:val="00B46E33"/>
    <w:rsid w:val="00B53277"/>
    <w:rsid w:val="00B5548E"/>
    <w:rsid w:val="00B56DC5"/>
    <w:rsid w:val="00B75038"/>
    <w:rsid w:val="00BF78E2"/>
    <w:rsid w:val="00C13795"/>
    <w:rsid w:val="00CA3276"/>
    <w:rsid w:val="00CB580F"/>
    <w:rsid w:val="00CB58F2"/>
    <w:rsid w:val="00CC7F96"/>
    <w:rsid w:val="00D12269"/>
    <w:rsid w:val="00D176FF"/>
    <w:rsid w:val="00D213F0"/>
    <w:rsid w:val="00D23948"/>
    <w:rsid w:val="00D343C5"/>
    <w:rsid w:val="00D35DE3"/>
    <w:rsid w:val="00D70DD6"/>
    <w:rsid w:val="00D909D7"/>
    <w:rsid w:val="00D97699"/>
    <w:rsid w:val="00DA1571"/>
    <w:rsid w:val="00DA538A"/>
    <w:rsid w:val="00DC29B7"/>
    <w:rsid w:val="00DD0E4F"/>
    <w:rsid w:val="00DE1114"/>
    <w:rsid w:val="00E0370E"/>
    <w:rsid w:val="00E058F3"/>
    <w:rsid w:val="00E4436F"/>
    <w:rsid w:val="00E87B27"/>
    <w:rsid w:val="00E9347E"/>
    <w:rsid w:val="00ED1C99"/>
    <w:rsid w:val="00F141DD"/>
    <w:rsid w:val="00F265CD"/>
    <w:rsid w:val="00F67DEC"/>
    <w:rsid w:val="00F83F19"/>
    <w:rsid w:val="00F84499"/>
    <w:rsid w:val="00FA7B92"/>
    <w:rsid w:val="00FD2D88"/>
    <w:rsid w:val="00FD5D4D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8EE"/>
  </w:style>
  <w:style w:type="paragraph" w:styleId="a7">
    <w:name w:val="footer"/>
    <w:basedOn w:val="a"/>
    <w:link w:val="a8"/>
    <w:uiPriority w:val="99"/>
    <w:unhideWhenUsed/>
    <w:rsid w:val="0087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8</cp:revision>
  <cp:lastPrinted>2022-05-04T10:33:00Z</cp:lastPrinted>
  <dcterms:created xsi:type="dcterms:W3CDTF">2023-06-08T08:34:00Z</dcterms:created>
  <dcterms:modified xsi:type="dcterms:W3CDTF">2023-09-27T12:40:00Z</dcterms:modified>
</cp:coreProperties>
</file>