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2A" w:rsidRDefault="001A162A" w:rsidP="003C247C">
      <w:pPr>
        <w:spacing w:after="0" w:line="240" w:lineRule="auto"/>
        <w:rPr>
          <w:rFonts w:ascii="Times New Roman" w:eastAsia="Times New Roman" w:hAnsi="Times New Roman" w:cs="Times New Roman"/>
          <w:sz w:val="24"/>
          <w:szCs w:val="24"/>
          <w:lang w:eastAsia="ru-RU"/>
        </w:rPr>
      </w:pPr>
    </w:p>
    <w:p w:rsidR="00B847FC" w:rsidRPr="00B847FC" w:rsidRDefault="00B847FC" w:rsidP="00B847FC">
      <w:pPr>
        <w:spacing w:after="0" w:line="240" w:lineRule="auto"/>
        <w:jc w:val="center"/>
        <w:rPr>
          <w:rFonts w:ascii="Times New Roman" w:eastAsia="Calibri" w:hAnsi="Times New Roman" w:cs="Times New Roman"/>
          <w:b/>
          <w:sz w:val="28"/>
          <w:szCs w:val="28"/>
        </w:rPr>
      </w:pPr>
      <w:r w:rsidRPr="00B847FC">
        <w:rPr>
          <w:rFonts w:ascii="Times New Roman" w:eastAsia="Calibri" w:hAnsi="Times New Roman" w:cs="Times New Roman"/>
          <w:b/>
          <w:sz w:val="28"/>
          <w:szCs w:val="28"/>
        </w:rPr>
        <w:t xml:space="preserve">АДМИНИСТРАЦИЯ </w:t>
      </w:r>
    </w:p>
    <w:p w:rsidR="00B847FC" w:rsidRPr="00B847FC" w:rsidRDefault="00B847FC" w:rsidP="00B847FC">
      <w:pPr>
        <w:spacing w:after="0" w:line="240" w:lineRule="auto"/>
        <w:jc w:val="center"/>
        <w:rPr>
          <w:rFonts w:ascii="Times New Roman" w:eastAsia="Calibri" w:hAnsi="Times New Roman" w:cs="Times New Roman"/>
          <w:b/>
          <w:sz w:val="28"/>
          <w:szCs w:val="28"/>
        </w:rPr>
      </w:pPr>
      <w:r w:rsidRPr="00B847FC">
        <w:rPr>
          <w:rFonts w:ascii="Times New Roman" w:eastAsia="Calibri" w:hAnsi="Times New Roman" w:cs="Times New Roman"/>
          <w:b/>
          <w:sz w:val="28"/>
          <w:szCs w:val="28"/>
        </w:rPr>
        <w:t>АЛЕКСАНДРОВСКОГО СЕЛЬСКОГО ПОСЕЛЕНИЯ</w:t>
      </w:r>
    </w:p>
    <w:p w:rsidR="00B847FC" w:rsidRPr="00B847FC" w:rsidRDefault="00B847FC" w:rsidP="00B847FC">
      <w:pPr>
        <w:spacing w:after="0" w:line="240" w:lineRule="auto"/>
        <w:jc w:val="center"/>
        <w:rPr>
          <w:rFonts w:ascii="Times New Roman" w:eastAsia="Calibri" w:hAnsi="Times New Roman" w:cs="Times New Roman"/>
          <w:b/>
          <w:sz w:val="28"/>
          <w:szCs w:val="28"/>
        </w:rPr>
      </w:pPr>
      <w:r w:rsidRPr="00B847FC">
        <w:rPr>
          <w:rFonts w:ascii="Times New Roman" w:eastAsia="Calibri" w:hAnsi="Times New Roman" w:cs="Times New Roman"/>
          <w:b/>
          <w:sz w:val="28"/>
          <w:szCs w:val="28"/>
        </w:rPr>
        <w:t>ТЕРНОВСКОГО МУНИЦИПАЛЬНОГО РАЙОНА</w:t>
      </w:r>
    </w:p>
    <w:p w:rsidR="00B847FC" w:rsidRPr="00B847FC" w:rsidRDefault="00B847FC" w:rsidP="00B847FC">
      <w:pPr>
        <w:spacing w:after="0" w:line="240" w:lineRule="auto"/>
        <w:jc w:val="center"/>
        <w:rPr>
          <w:rFonts w:ascii="Times New Roman" w:eastAsia="Calibri" w:hAnsi="Times New Roman" w:cs="Times New Roman"/>
          <w:b/>
          <w:sz w:val="28"/>
          <w:szCs w:val="28"/>
        </w:rPr>
      </w:pPr>
      <w:r w:rsidRPr="00B847FC">
        <w:rPr>
          <w:rFonts w:ascii="Times New Roman" w:eastAsia="Calibri" w:hAnsi="Times New Roman" w:cs="Times New Roman"/>
          <w:b/>
          <w:sz w:val="28"/>
          <w:szCs w:val="28"/>
        </w:rPr>
        <w:t>ВОРОНЕЖСКОЙ ОБЛАСТИ</w:t>
      </w:r>
    </w:p>
    <w:p w:rsidR="00B847FC" w:rsidRPr="00B847FC" w:rsidRDefault="00B847FC" w:rsidP="00B847FC">
      <w:pPr>
        <w:spacing w:after="0" w:line="240" w:lineRule="auto"/>
        <w:jc w:val="center"/>
        <w:rPr>
          <w:rFonts w:ascii="Times New Roman" w:eastAsia="Calibri" w:hAnsi="Times New Roman" w:cs="Times New Roman"/>
          <w:b/>
          <w:sz w:val="28"/>
          <w:szCs w:val="28"/>
        </w:rPr>
      </w:pPr>
      <w:r w:rsidRPr="00B847FC">
        <w:rPr>
          <w:rFonts w:ascii="Times New Roman" w:eastAsia="Calibri" w:hAnsi="Times New Roman" w:cs="Times New Roman"/>
          <w:b/>
          <w:sz w:val="28"/>
          <w:szCs w:val="28"/>
        </w:rPr>
        <w:t>ПОСТАНОВЛЕНИЕ</w:t>
      </w:r>
    </w:p>
    <w:p w:rsidR="00B847FC" w:rsidRPr="00B847FC" w:rsidRDefault="00B847FC" w:rsidP="00B847FC">
      <w:pPr>
        <w:spacing w:after="0" w:line="240" w:lineRule="auto"/>
        <w:jc w:val="center"/>
        <w:rPr>
          <w:rFonts w:ascii="Times New Roman" w:eastAsia="Calibri" w:hAnsi="Times New Roman" w:cs="Times New Roman"/>
          <w:b/>
          <w:sz w:val="28"/>
          <w:szCs w:val="28"/>
        </w:rPr>
      </w:pPr>
    </w:p>
    <w:p w:rsidR="00B847FC" w:rsidRDefault="00B847FC" w:rsidP="00B847FC">
      <w:pPr>
        <w:spacing w:after="0" w:line="240" w:lineRule="auto"/>
        <w:rPr>
          <w:rFonts w:ascii="Times New Roman" w:eastAsia="Calibri" w:hAnsi="Times New Roman" w:cs="Times New Roman"/>
          <w:b/>
          <w:sz w:val="28"/>
          <w:szCs w:val="28"/>
        </w:rPr>
      </w:pPr>
      <w:r w:rsidRPr="0089463E">
        <w:rPr>
          <w:rFonts w:ascii="Times New Roman" w:eastAsia="Calibri" w:hAnsi="Times New Roman" w:cs="Times New Roman"/>
          <w:b/>
          <w:sz w:val="28"/>
          <w:szCs w:val="28"/>
        </w:rPr>
        <w:t xml:space="preserve">От   </w:t>
      </w:r>
      <w:r w:rsidR="007E5FB7">
        <w:rPr>
          <w:rFonts w:ascii="Times New Roman" w:eastAsia="Calibri" w:hAnsi="Times New Roman" w:cs="Times New Roman"/>
          <w:b/>
          <w:sz w:val="28"/>
          <w:szCs w:val="28"/>
        </w:rPr>
        <w:t>21</w:t>
      </w:r>
      <w:r w:rsidR="00125227">
        <w:rPr>
          <w:rFonts w:ascii="Times New Roman" w:eastAsia="Calibri" w:hAnsi="Times New Roman" w:cs="Times New Roman"/>
          <w:b/>
          <w:sz w:val="28"/>
          <w:szCs w:val="28"/>
        </w:rPr>
        <w:t xml:space="preserve"> февраля</w:t>
      </w:r>
      <w:r w:rsidR="00112400" w:rsidRPr="0089463E">
        <w:rPr>
          <w:rFonts w:ascii="Times New Roman" w:eastAsia="Calibri" w:hAnsi="Times New Roman" w:cs="Times New Roman"/>
          <w:b/>
          <w:sz w:val="28"/>
          <w:szCs w:val="28"/>
        </w:rPr>
        <w:t xml:space="preserve">  </w:t>
      </w:r>
      <w:r w:rsidRPr="0089463E">
        <w:rPr>
          <w:rFonts w:ascii="Times New Roman" w:eastAsia="Calibri" w:hAnsi="Times New Roman" w:cs="Times New Roman"/>
          <w:b/>
          <w:sz w:val="28"/>
          <w:szCs w:val="28"/>
        </w:rPr>
        <w:t>20</w:t>
      </w:r>
      <w:r w:rsidR="00125227">
        <w:rPr>
          <w:rFonts w:ascii="Times New Roman" w:eastAsia="Calibri" w:hAnsi="Times New Roman" w:cs="Times New Roman"/>
          <w:b/>
          <w:sz w:val="28"/>
          <w:szCs w:val="28"/>
        </w:rPr>
        <w:t>22</w:t>
      </w:r>
      <w:r w:rsidRPr="0089463E">
        <w:rPr>
          <w:rFonts w:ascii="Times New Roman" w:eastAsia="Calibri" w:hAnsi="Times New Roman" w:cs="Times New Roman"/>
          <w:b/>
          <w:sz w:val="28"/>
          <w:szCs w:val="28"/>
        </w:rPr>
        <w:t xml:space="preserve"> года </w:t>
      </w:r>
      <w:r w:rsidR="00BA44A6" w:rsidRPr="0089463E">
        <w:rPr>
          <w:rFonts w:ascii="Times New Roman" w:eastAsia="Calibri" w:hAnsi="Times New Roman" w:cs="Times New Roman"/>
          <w:b/>
          <w:sz w:val="28"/>
          <w:szCs w:val="28"/>
        </w:rPr>
        <w:t xml:space="preserve">    </w:t>
      </w:r>
      <w:r w:rsidR="00ED79B5" w:rsidRPr="0089463E">
        <w:rPr>
          <w:rFonts w:ascii="Times New Roman" w:eastAsia="Calibri" w:hAnsi="Times New Roman" w:cs="Times New Roman"/>
          <w:b/>
          <w:sz w:val="28"/>
          <w:szCs w:val="28"/>
        </w:rPr>
        <w:t xml:space="preserve">   </w:t>
      </w:r>
      <w:r w:rsidRPr="0089463E">
        <w:rPr>
          <w:rFonts w:ascii="Times New Roman" w:eastAsia="Calibri" w:hAnsi="Times New Roman" w:cs="Times New Roman"/>
          <w:b/>
          <w:sz w:val="28"/>
          <w:szCs w:val="28"/>
        </w:rPr>
        <w:t xml:space="preserve">№ </w:t>
      </w:r>
      <w:r w:rsidR="00BA44A6" w:rsidRPr="0089463E">
        <w:rPr>
          <w:rFonts w:ascii="Times New Roman" w:eastAsia="Calibri" w:hAnsi="Times New Roman" w:cs="Times New Roman"/>
          <w:b/>
          <w:sz w:val="28"/>
          <w:szCs w:val="28"/>
        </w:rPr>
        <w:t xml:space="preserve">  </w:t>
      </w:r>
      <w:r w:rsidR="00125227">
        <w:rPr>
          <w:rFonts w:ascii="Times New Roman" w:eastAsia="Calibri" w:hAnsi="Times New Roman" w:cs="Times New Roman"/>
          <w:b/>
          <w:sz w:val="28"/>
          <w:szCs w:val="28"/>
        </w:rPr>
        <w:t>5</w:t>
      </w:r>
    </w:p>
    <w:p w:rsidR="00B847FC" w:rsidRDefault="00B847FC" w:rsidP="00B847FC">
      <w:pPr>
        <w:spacing w:after="0" w:line="240" w:lineRule="auto"/>
        <w:rPr>
          <w:rFonts w:ascii="Times New Roman" w:eastAsia="Calibri" w:hAnsi="Times New Roman" w:cs="Times New Roman"/>
          <w:b/>
          <w:sz w:val="28"/>
          <w:szCs w:val="28"/>
        </w:rPr>
      </w:pPr>
    </w:p>
    <w:p w:rsidR="00B847FC" w:rsidRPr="00B847FC" w:rsidRDefault="00B847FC" w:rsidP="00B847FC">
      <w:pPr>
        <w:spacing w:after="0" w:line="240" w:lineRule="auto"/>
        <w:rPr>
          <w:rFonts w:ascii="Times New Roman" w:eastAsia="Calibri" w:hAnsi="Times New Roman" w:cs="Times New Roman"/>
          <w:sz w:val="24"/>
          <w:szCs w:val="24"/>
        </w:rPr>
      </w:pPr>
      <w:proofErr w:type="gramStart"/>
      <w:r w:rsidRPr="00B847FC">
        <w:rPr>
          <w:rFonts w:ascii="Times New Roman" w:eastAsia="Calibri" w:hAnsi="Times New Roman" w:cs="Times New Roman"/>
          <w:sz w:val="24"/>
          <w:szCs w:val="24"/>
        </w:rPr>
        <w:t>с</w:t>
      </w:r>
      <w:proofErr w:type="gramEnd"/>
      <w:r w:rsidRPr="00B847FC">
        <w:rPr>
          <w:rFonts w:ascii="Times New Roman" w:eastAsia="Calibri" w:hAnsi="Times New Roman" w:cs="Times New Roman"/>
          <w:sz w:val="24"/>
          <w:szCs w:val="24"/>
        </w:rPr>
        <w:t>. Александровка</w:t>
      </w:r>
    </w:p>
    <w:p w:rsidR="00B847FC" w:rsidRPr="00B847FC" w:rsidRDefault="00B847FC" w:rsidP="00B847FC">
      <w:pPr>
        <w:spacing w:after="0" w:line="240" w:lineRule="auto"/>
        <w:rPr>
          <w:rFonts w:ascii="Times New Roman" w:eastAsia="Calibri" w:hAnsi="Times New Roman" w:cs="Times New Roman"/>
          <w:b/>
          <w:sz w:val="28"/>
          <w:szCs w:val="28"/>
        </w:rPr>
      </w:pPr>
      <w:r w:rsidRPr="00B847FC">
        <w:rPr>
          <w:rFonts w:ascii="Times New Roman" w:eastAsia="Calibri" w:hAnsi="Times New Roman" w:cs="Times New Roman"/>
          <w:b/>
          <w:sz w:val="28"/>
          <w:szCs w:val="28"/>
        </w:rPr>
        <w:t xml:space="preserve">О внесении изменений в постановление администрации </w:t>
      </w:r>
    </w:p>
    <w:p w:rsidR="00B847FC" w:rsidRPr="00B847FC" w:rsidRDefault="00B847FC" w:rsidP="00B847FC">
      <w:pPr>
        <w:spacing w:after="0" w:line="240" w:lineRule="auto"/>
        <w:rPr>
          <w:rFonts w:ascii="Times New Roman" w:eastAsia="Calibri" w:hAnsi="Times New Roman" w:cs="Times New Roman"/>
          <w:b/>
          <w:sz w:val="28"/>
          <w:szCs w:val="28"/>
        </w:rPr>
      </w:pPr>
      <w:r w:rsidRPr="00B847FC">
        <w:rPr>
          <w:rFonts w:ascii="Times New Roman" w:eastAsia="Calibri" w:hAnsi="Times New Roman" w:cs="Times New Roman"/>
          <w:b/>
          <w:sz w:val="28"/>
          <w:szCs w:val="28"/>
        </w:rPr>
        <w:t xml:space="preserve">Александровского сельского поселения Терновского муниципального района Воронежской области от 07.09.2015 года №31 </w:t>
      </w:r>
    </w:p>
    <w:p w:rsidR="00B847FC" w:rsidRPr="00B847FC" w:rsidRDefault="00B847FC" w:rsidP="00B847FC">
      <w:pPr>
        <w:spacing w:after="0" w:line="240" w:lineRule="auto"/>
        <w:rPr>
          <w:rFonts w:ascii="Times New Roman" w:eastAsia="Calibri" w:hAnsi="Times New Roman" w:cs="Times New Roman"/>
          <w:b/>
          <w:sz w:val="28"/>
          <w:szCs w:val="28"/>
        </w:rPr>
      </w:pPr>
      <w:r w:rsidRPr="00B847FC">
        <w:rPr>
          <w:rFonts w:ascii="Times New Roman" w:eastAsia="Calibri" w:hAnsi="Times New Roman" w:cs="Times New Roman"/>
          <w:b/>
          <w:sz w:val="28"/>
          <w:szCs w:val="28"/>
        </w:rPr>
        <w:t>«Об утверждении административного регламента администрации Александровского сельского поселения Терновского муниципального</w:t>
      </w:r>
    </w:p>
    <w:p w:rsidR="00B847FC" w:rsidRPr="00B847FC" w:rsidRDefault="00B847FC" w:rsidP="00B847FC">
      <w:pPr>
        <w:spacing w:after="0" w:line="240" w:lineRule="auto"/>
        <w:rPr>
          <w:rFonts w:ascii="Times New Roman" w:eastAsia="Calibri" w:hAnsi="Times New Roman" w:cs="Times New Roman"/>
          <w:b/>
          <w:sz w:val="28"/>
          <w:szCs w:val="28"/>
        </w:rPr>
      </w:pPr>
      <w:r w:rsidRPr="00B847FC">
        <w:rPr>
          <w:rFonts w:ascii="Times New Roman" w:eastAsia="Calibri" w:hAnsi="Times New Roman" w:cs="Times New Roman"/>
          <w:b/>
          <w:sz w:val="28"/>
          <w:szCs w:val="28"/>
        </w:rPr>
        <w:t>района Воронежской области по предоставлению муниципальной услуги «Присвоение адреса объекту недвижимости и аннулирование адреса»</w:t>
      </w:r>
    </w:p>
    <w:p w:rsidR="00B847FC" w:rsidRPr="00B847FC" w:rsidRDefault="00B847FC" w:rsidP="00B847FC">
      <w:pPr>
        <w:spacing w:after="0" w:line="240" w:lineRule="auto"/>
        <w:rPr>
          <w:rFonts w:ascii="Times New Roman" w:eastAsia="Calibri" w:hAnsi="Times New Roman" w:cs="Times New Roman"/>
          <w:sz w:val="28"/>
          <w:szCs w:val="28"/>
        </w:rPr>
      </w:pPr>
    </w:p>
    <w:p w:rsidR="00B847FC" w:rsidRDefault="00B847FC" w:rsidP="00B847FC">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B847FC">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Александровского сельского поселения Терновского муниципального района Воронежской области в соответствие с действующим законодательством, администрация Александровского сельского поселения Терновского муниципального района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е т :</w:t>
      </w:r>
    </w:p>
    <w:p w:rsidR="003C247C" w:rsidRPr="00B847FC" w:rsidRDefault="003C247C" w:rsidP="00B847FC">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3C247C">
        <w:rPr>
          <w:rFonts w:ascii="Times New Roman" w:eastAsia="Times New Roman" w:hAnsi="Times New Roman" w:cs="Times New Roman"/>
          <w:sz w:val="28"/>
          <w:szCs w:val="28"/>
          <w:lang w:eastAsia="ru-RU"/>
        </w:rPr>
        <w:t xml:space="preserve">1. </w:t>
      </w:r>
      <w:proofErr w:type="gramStart"/>
      <w:r w:rsidRPr="003C247C">
        <w:rPr>
          <w:rFonts w:ascii="Times New Roman" w:eastAsia="Times New Roman" w:hAnsi="Times New Roman" w:cs="Times New Roman"/>
          <w:sz w:val="28"/>
          <w:szCs w:val="28"/>
          <w:lang w:eastAsia="ru-RU"/>
        </w:rPr>
        <w:t>Внести в постановление администрации Александровского сельского поселения Терновского муниципального района Воронежской области от  07.09.2015 года №31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изложив регламент в новой редакции, согласно приложению № 1 к настоящему постановлению</w:t>
      </w:r>
      <w:r>
        <w:rPr>
          <w:rFonts w:ascii="Times New Roman" w:eastAsia="Times New Roman" w:hAnsi="Times New Roman" w:cs="Times New Roman"/>
          <w:sz w:val="28"/>
          <w:szCs w:val="28"/>
          <w:lang w:eastAsia="ru-RU"/>
        </w:rPr>
        <w:t>.</w:t>
      </w:r>
      <w:proofErr w:type="gramEnd"/>
    </w:p>
    <w:p w:rsidR="00B847FC" w:rsidRDefault="003C247C" w:rsidP="00B847FC">
      <w:pPr>
        <w:spacing w:after="0" w:line="240" w:lineRule="auto"/>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B847FC" w:rsidRPr="00B847FC">
        <w:rPr>
          <w:rFonts w:ascii="Times New Roman" w:eastAsia="Times New Roman" w:hAnsi="Times New Roman" w:cs="Times New Roman"/>
          <w:spacing w:val="-2"/>
          <w:sz w:val="28"/>
          <w:szCs w:val="28"/>
          <w:lang w:eastAsia="ru-RU"/>
        </w:rPr>
        <w:t xml:space="preserve">. </w:t>
      </w:r>
      <w:r w:rsidR="00E74E6E" w:rsidRPr="00E74E6E">
        <w:rPr>
          <w:rFonts w:ascii="Times New Roman" w:eastAsia="Times New Roman" w:hAnsi="Times New Roman" w:cs="Times New Roman"/>
          <w:spacing w:val="-2"/>
          <w:sz w:val="28"/>
          <w:szCs w:val="28"/>
          <w:lang w:eastAsia="ru-RU"/>
        </w:rPr>
        <w:t>Признать утратившими силу  постановления администрации Александровского сельского поселения Терновского муниципального района Воронежской области</w:t>
      </w:r>
      <w:proofErr w:type="gramStart"/>
      <w:r w:rsidR="00E74E6E" w:rsidRPr="00E74E6E">
        <w:rPr>
          <w:rFonts w:ascii="Times New Roman" w:eastAsia="Times New Roman" w:hAnsi="Times New Roman" w:cs="Times New Roman"/>
          <w:spacing w:val="-2"/>
          <w:sz w:val="28"/>
          <w:szCs w:val="28"/>
          <w:lang w:eastAsia="ru-RU"/>
        </w:rPr>
        <w:t xml:space="preserve"> </w:t>
      </w:r>
      <w:r w:rsidR="0013010D">
        <w:rPr>
          <w:rFonts w:ascii="Times New Roman" w:eastAsia="Calibri" w:hAnsi="Times New Roman" w:cs="Times New Roman"/>
          <w:sz w:val="28"/>
          <w:szCs w:val="28"/>
        </w:rPr>
        <w:t>:</w:t>
      </w:r>
      <w:proofErr w:type="gramEnd"/>
    </w:p>
    <w:p w:rsidR="00B323AA" w:rsidRDefault="00B323AA" w:rsidP="00E74E6E">
      <w:pPr>
        <w:spacing w:after="0" w:line="240" w:lineRule="auto"/>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 05 от 26.02.2016 года</w:t>
      </w: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 xml:space="preserve">О </w:t>
      </w:r>
      <w:r>
        <w:rPr>
          <w:rFonts w:ascii="Times New Roman" w:eastAsia="Times New Roman" w:hAnsi="Times New Roman" w:cs="Times New Roman"/>
          <w:spacing w:val="-2"/>
          <w:sz w:val="28"/>
          <w:szCs w:val="28"/>
          <w:lang w:eastAsia="ru-RU"/>
        </w:rPr>
        <w:t xml:space="preserve">внесении изменений и дополнений </w:t>
      </w:r>
      <w:r w:rsidRPr="00B323AA">
        <w:rPr>
          <w:rFonts w:ascii="Times New Roman" w:eastAsia="Times New Roman" w:hAnsi="Times New Roman" w:cs="Times New Roman"/>
          <w:spacing w:val="-2"/>
          <w:sz w:val="28"/>
          <w:szCs w:val="28"/>
          <w:lang w:eastAsia="ru-RU"/>
        </w:rPr>
        <w:t xml:space="preserve">в постановление </w:t>
      </w:r>
      <w:r>
        <w:rPr>
          <w:rFonts w:ascii="Times New Roman" w:eastAsia="Times New Roman" w:hAnsi="Times New Roman" w:cs="Times New Roman"/>
          <w:spacing w:val="-2"/>
          <w:sz w:val="28"/>
          <w:szCs w:val="28"/>
          <w:lang w:eastAsia="ru-RU"/>
        </w:rPr>
        <w:t xml:space="preserve"> администрации Александровского </w:t>
      </w:r>
      <w:r w:rsidRPr="00B323AA">
        <w:rPr>
          <w:rFonts w:ascii="Times New Roman" w:eastAsia="Times New Roman" w:hAnsi="Times New Roman" w:cs="Times New Roman"/>
          <w:spacing w:val="-2"/>
          <w:sz w:val="28"/>
          <w:szCs w:val="28"/>
          <w:lang w:eastAsia="ru-RU"/>
        </w:rPr>
        <w:t>сельского поселения Те</w:t>
      </w:r>
      <w:r>
        <w:rPr>
          <w:rFonts w:ascii="Times New Roman" w:eastAsia="Times New Roman" w:hAnsi="Times New Roman" w:cs="Times New Roman"/>
          <w:spacing w:val="-2"/>
          <w:sz w:val="28"/>
          <w:szCs w:val="28"/>
          <w:lang w:eastAsia="ru-RU"/>
        </w:rPr>
        <w:t xml:space="preserve">рновского муниципального района </w:t>
      </w:r>
      <w:r w:rsidRPr="00B323AA">
        <w:rPr>
          <w:rFonts w:ascii="Times New Roman" w:eastAsia="Times New Roman" w:hAnsi="Times New Roman" w:cs="Times New Roman"/>
          <w:spacing w:val="-2"/>
          <w:sz w:val="28"/>
          <w:szCs w:val="28"/>
          <w:lang w:eastAsia="ru-RU"/>
        </w:rPr>
        <w:t>от 07.09.2015г. №31   « О</w:t>
      </w:r>
      <w:r>
        <w:rPr>
          <w:rFonts w:ascii="Times New Roman" w:eastAsia="Times New Roman" w:hAnsi="Times New Roman" w:cs="Times New Roman"/>
          <w:spacing w:val="-2"/>
          <w:sz w:val="28"/>
          <w:szCs w:val="28"/>
          <w:lang w:eastAsia="ru-RU"/>
        </w:rPr>
        <w:t xml:space="preserve">б утверждении Административного </w:t>
      </w:r>
      <w:r w:rsidRPr="00B323AA">
        <w:rPr>
          <w:rFonts w:ascii="Times New Roman" w:eastAsia="Times New Roman" w:hAnsi="Times New Roman" w:cs="Times New Roman"/>
          <w:spacing w:val="-2"/>
          <w:sz w:val="28"/>
          <w:szCs w:val="28"/>
          <w:lang w:eastAsia="ru-RU"/>
        </w:rPr>
        <w:t>регламента  администрации Александровского</w:t>
      </w:r>
      <w:r>
        <w:rPr>
          <w:rFonts w:ascii="Times New Roman" w:eastAsia="Times New Roman" w:hAnsi="Times New Roman" w:cs="Times New Roman"/>
          <w:spacing w:val="-2"/>
          <w:sz w:val="28"/>
          <w:szCs w:val="28"/>
          <w:lang w:eastAsia="ru-RU"/>
        </w:rPr>
        <w:t xml:space="preserve"> сельского </w:t>
      </w:r>
      <w:r w:rsidRPr="00B323AA">
        <w:rPr>
          <w:rFonts w:ascii="Times New Roman" w:eastAsia="Times New Roman" w:hAnsi="Times New Roman" w:cs="Times New Roman"/>
          <w:spacing w:val="-2"/>
          <w:sz w:val="28"/>
          <w:szCs w:val="28"/>
          <w:lang w:eastAsia="ru-RU"/>
        </w:rPr>
        <w:t>поселения Терновского муниципальн</w:t>
      </w:r>
      <w:r w:rsidR="00E74E6E">
        <w:rPr>
          <w:rFonts w:ascii="Times New Roman" w:eastAsia="Times New Roman" w:hAnsi="Times New Roman" w:cs="Times New Roman"/>
          <w:spacing w:val="-2"/>
          <w:sz w:val="28"/>
          <w:szCs w:val="28"/>
          <w:lang w:eastAsia="ru-RU"/>
        </w:rPr>
        <w:t xml:space="preserve">ого района Воронежской </w:t>
      </w:r>
      <w:r w:rsidRPr="00B323AA">
        <w:rPr>
          <w:rFonts w:ascii="Times New Roman" w:eastAsia="Times New Roman" w:hAnsi="Times New Roman" w:cs="Times New Roman"/>
          <w:spacing w:val="-2"/>
          <w:sz w:val="28"/>
          <w:szCs w:val="28"/>
          <w:lang w:eastAsia="ru-RU"/>
        </w:rPr>
        <w:t>области по предоставлению м</w:t>
      </w:r>
      <w:r>
        <w:rPr>
          <w:rFonts w:ascii="Times New Roman" w:eastAsia="Times New Roman" w:hAnsi="Times New Roman" w:cs="Times New Roman"/>
          <w:spacing w:val="-2"/>
          <w:sz w:val="28"/>
          <w:szCs w:val="28"/>
          <w:lang w:eastAsia="ru-RU"/>
        </w:rPr>
        <w:t xml:space="preserve">униципальной услуги «Присвоение </w:t>
      </w:r>
      <w:r w:rsidRPr="00B323AA">
        <w:rPr>
          <w:rFonts w:ascii="Times New Roman" w:eastAsia="Times New Roman" w:hAnsi="Times New Roman" w:cs="Times New Roman"/>
          <w:spacing w:val="-2"/>
          <w:sz w:val="28"/>
          <w:szCs w:val="28"/>
          <w:lang w:eastAsia="ru-RU"/>
        </w:rPr>
        <w:t>адреса объекту недвижимости и аннулирование адреса</w:t>
      </w:r>
      <w:r>
        <w:rPr>
          <w:rFonts w:ascii="Times New Roman" w:eastAsia="Times New Roman" w:hAnsi="Times New Roman" w:cs="Times New Roman"/>
          <w:spacing w:val="-2"/>
          <w:sz w:val="28"/>
          <w:szCs w:val="28"/>
          <w:lang w:eastAsia="ru-RU"/>
        </w:rPr>
        <w:t>»,</w:t>
      </w:r>
    </w:p>
    <w:p w:rsidR="00B323AA" w:rsidRDefault="00B323AA" w:rsidP="00B323AA">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 </w:t>
      </w:r>
      <w:r w:rsidRPr="00B323AA">
        <w:rPr>
          <w:rFonts w:ascii="Times New Roman" w:eastAsia="Times New Roman" w:hAnsi="Times New Roman" w:cs="Times New Roman"/>
          <w:spacing w:val="-2"/>
          <w:sz w:val="28"/>
          <w:szCs w:val="28"/>
          <w:lang w:eastAsia="ru-RU"/>
        </w:rPr>
        <w:t>№53 от 07.11.2017 года</w:t>
      </w: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О вне</w:t>
      </w:r>
      <w:r>
        <w:rPr>
          <w:rFonts w:ascii="Times New Roman" w:eastAsia="Times New Roman" w:hAnsi="Times New Roman" w:cs="Times New Roman"/>
          <w:spacing w:val="-2"/>
          <w:sz w:val="28"/>
          <w:szCs w:val="28"/>
          <w:lang w:eastAsia="ru-RU"/>
        </w:rPr>
        <w:t xml:space="preserve">сении изменений в постановление </w:t>
      </w:r>
      <w:r w:rsidRPr="00B323AA">
        <w:rPr>
          <w:rFonts w:ascii="Times New Roman" w:eastAsia="Times New Roman" w:hAnsi="Times New Roman" w:cs="Times New Roman"/>
          <w:spacing w:val="-2"/>
          <w:sz w:val="28"/>
          <w:szCs w:val="28"/>
          <w:lang w:eastAsia="ru-RU"/>
        </w:rPr>
        <w:t>администр</w:t>
      </w:r>
      <w:r>
        <w:rPr>
          <w:rFonts w:ascii="Times New Roman" w:eastAsia="Times New Roman" w:hAnsi="Times New Roman" w:cs="Times New Roman"/>
          <w:spacing w:val="-2"/>
          <w:sz w:val="28"/>
          <w:szCs w:val="28"/>
          <w:lang w:eastAsia="ru-RU"/>
        </w:rPr>
        <w:t xml:space="preserve">ации Александровского сельского </w:t>
      </w:r>
      <w:r w:rsidRPr="00B323AA">
        <w:rPr>
          <w:rFonts w:ascii="Times New Roman" w:eastAsia="Times New Roman" w:hAnsi="Times New Roman" w:cs="Times New Roman"/>
          <w:spacing w:val="-2"/>
          <w:sz w:val="28"/>
          <w:szCs w:val="28"/>
          <w:lang w:eastAsia="ru-RU"/>
        </w:rPr>
        <w:t>поселения Терновского муниципального</w:t>
      </w: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района Воронежской области от 07.09.2015 г.</w:t>
      </w:r>
      <w:r w:rsidR="00E74E6E">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№31 «О</w:t>
      </w:r>
      <w:r>
        <w:rPr>
          <w:rFonts w:ascii="Times New Roman" w:eastAsia="Times New Roman" w:hAnsi="Times New Roman" w:cs="Times New Roman"/>
          <w:spacing w:val="-2"/>
          <w:sz w:val="28"/>
          <w:szCs w:val="28"/>
          <w:lang w:eastAsia="ru-RU"/>
        </w:rPr>
        <w:t xml:space="preserve">б утверждении Административного </w:t>
      </w:r>
      <w:r w:rsidRPr="00B323AA">
        <w:rPr>
          <w:rFonts w:ascii="Times New Roman" w:eastAsia="Times New Roman" w:hAnsi="Times New Roman" w:cs="Times New Roman"/>
          <w:spacing w:val="-2"/>
          <w:sz w:val="28"/>
          <w:szCs w:val="28"/>
          <w:lang w:eastAsia="ru-RU"/>
        </w:rPr>
        <w:t>регламента</w:t>
      </w:r>
      <w:r>
        <w:rPr>
          <w:rFonts w:ascii="Times New Roman" w:eastAsia="Times New Roman" w:hAnsi="Times New Roman" w:cs="Times New Roman"/>
          <w:spacing w:val="-2"/>
          <w:sz w:val="28"/>
          <w:szCs w:val="28"/>
          <w:lang w:eastAsia="ru-RU"/>
        </w:rPr>
        <w:t xml:space="preserve"> администрации Александровского </w:t>
      </w:r>
      <w:r w:rsidRPr="00B323AA">
        <w:rPr>
          <w:rFonts w:ascii="Times New Roman" w:eastAsia="Times New Roman" w:hAnsi="Times New Roman" w:cs="Times New Roman"/>
          <w:spacing w:val="-2"/>
          <w:sz w:val="28"/>
          <w:szCs w:val="28"/>
          <w:lang w:eastAsia="ru-RU"/>
        </w:rPr>
        <w:lastRenderedPageBreak/>
        <w:t>сельского посел</w:t>
      </w:r>
      <w:r w:rsidR="00E74E6E">
        <w:rPr>
          <w:rFonts w:ascii="Times New Roman" w:eastAsia="Times New Roman" w:hAnsi="Times New Roman" w:cs="Times New Roman"/>
          <w:spacing w:val="-2"/>
          <w:sz w:val="28"/>
          <w:szCs w:val="28"/>
          <w:lang w:eastAsia="ru-RU"/>
        </w:rPr>
        <w:t xml:space="preserve">ения Терновского муниципального </w:t>
      </w:r>
      <w:r w:rsidRPr="00B323AA">
        <w:rPr>
          <w:rFonts w:ascii="Times New Roman" w:eastAsia="Times New Roman" w:hAnsi="Times New Roman" w:cs="Times New Roman"/>
          <w:spacing w:val="-2"/>
          <w:sz w:val="28"/>
          <w:szCs w:val="28"/>
          <w:lang w:eastAsia="ru-RU"/>
        </w:rPr>
        <w:t>района Вороне</w:t>
      </w:r>
      <w:r>
        <w:rPr>
          <w:rFonts w:ascii="Times New Roman" w:eastAsia="Times New Roman" w:hAnsi="Times New Roman" w:cs="Times New Roman"/>
          <w:spacing w:val="-2"/>
          <w:sz w:val="28"/>
          <w:szCs w:val="28"/>
          <w:lang w:eastAsia="ru-RU"/>
        </w:rPr>
        <w:t xml:space="preserve">жской области по предоставлению </w:t>
      </w:r>
      <w:r w:rsidRPr="00B323AA">
        <w:rPr>
          <w:rFonts w:ascii="Times New Roman" w:eastAsia="Times New Roman" w:hAnsi="Times New Roman" w:cs="Times New Roman"/>
          <w:spacing w:val="-2"/>
          <w:sz w:val="28"/>
          <w:szCs w:val="28"/>
          <w:lang w:eastAsia="ru-RU"/>
        </w:rPr>
        <w:t>муниципал</w:t>
      </w:r>
      <w:r>
        <w:rPr>
          <w:rFonts w:ascii="Times New Roman" w:eastAsia="Times New Roman" w:hAnsi="Times New Roman" w:cs="Times New Roman"/>
          <w:spacing w:val="-2"/>
          <w:sz w:val="28"/>
          <w:szCs w:val="28"/>
          <w:lang w:eastAsia="ru-RU"/>
        </w:rPr>
        <w:t xml:space="preserve">ьной услуги «Присвоение адреса </w:t>
      </w:r>
      <w:r w:rsidRPr="00B323AA">
        <w:rPr>
          <w:rFonts w:ascii="Times New Roman" w:eastAsia="Times New Roman" w:hAnsi="Times New Roman" w:cs="Times New Roman"/>
          <w:spacing w:val="-2"/>
          <w:sz w:val="28"/>
          <w:szCs w:val="28"/>
          <w:lang w:eastAsia="ru-RU"/>
        </w:rPr>
        <w:t>объекту недви</w:t>
      </w:r>
      <w:r>
        <w:rPr>
          <w:rFonts w:ascii="Times New Roman" w:eastAsia="Times New Roman" w:hAnsi="Times New Roman" w:cs="Times New Roman"/>
          <w:spacing w:val="-2"/>
          <w:sz w:val="28"/>
          <w:szCs w:val="28"/>
          <w:lang w:eastAsia="ru-RU"/>
        </w:rPr>
        <w:t>жимости и аннулирование адреса»,</w:t>
      </w:r>
    </w:p>
    <w:p w:rsidR="00B323AA" w:rsidRPr="00B323AA" w:rsidRDefault="00B323AA" w:rsidP="00B323AA">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 </w:t>
      </w:r>
      <w:r w:rsidRPr="00B323AA">
        <w:rPr>
          <w:rFonts w:ascii="Times New Roman" w:eastAsia="Times New Roman" w:hAnsi="Times New Roman" w:cs="Times New Roman"/>
          <w:spacing w:val="-2"/>
          <w:sz w:val="28"/>
          <w:szCs w:val="28"/>
          <w:lang w:eastAsia="ru-RU"/>
        </w:rPr>
        <w:t>№10 от 22.01.2018 года</w:t>
      </w: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О внесении изменений</w:t>
      </w:r>
      <w:r>
        <w:rPr>
          <w:rFonts w:ascii="Times New Roman" w:eastAsia="Times New Roman" w:hAnsi="Times New Roman" w:cs="Times New Roman"/>
          <w:spacing w:val="-2"/>
          <w:sz w:val="28"/>
          <w:szCs w:val="28"/>
          <w:lang w:eastAsia="ru-RU"/>
        </w:rPr>
        <w:t xml:space="preserve"> в постановление администрации </w:t>
      </w:r>
      <w:r w:rsidRPr="00B323AA">
        <w:rPr>
          <w:rFonts w:ascii="Times New Roman" w:eastAsia="Times New Roman" w:hAnsi="Times New Roman" w:cs="Times New Roman"/>
          <w:spacing w:val="-2"/>
          <w:sz w:val="28"/>
          <w:szCs w:val="28"/>
          <w:lang w:eastAsia="ru-RU"/>
        </w:rPr>
        <w:t>Александровского с</w:t>
      </w:r>
      <w:r>
        <w:rPr>
          <w:rFonts w:ascii="Times New Roman" w:eastAsia="Times New Roman" w:hAnsi="Times New Roman" w:cs="Times New Roman"/>
          <w:spacing w:val="-2"/>
          <w:sz w:val="28"/>
          <w:szCs w:val="28"/>
          <w:lang w:eastAsia="ru-RU"/>
        </w:rPr>
        <w:t xml:space="preserve">ельского поселения Терновского </w:t>
      </w:r>
      <w:r w:rsidRPr="00B323AA">
        <w:rPr>
          <w:rFonts w:ascii="Times New Roman" w:eastAsia="Times New Roman" w:hAnsi="Times New Roman" w:cs="Times New Roman"/>
          <w:spacing w:val="-2"/>
          <w:sz w:val="28"/>
          <w:szCs w:val="28"/>
          <w:lang w:eastAsia="ru-RU"/>
        </w:rPr>
        <w:t>муниципального района Воронежской области от 07.09.2015 года</w:t>
      </w:r>
    </w:p>
    <w:p w:rsidR="00B323AA" w:rsidRPr="00B323AA" w:rsidRDefault="00B323AA" w:rsidP="00B323AA">
      <w:pPr>
        <w:spacing w:after="0" w:line="240" w:lineRule="auto"/>
        <w:jc w:val="both"/>
        <w:rPr>
          <w:rFonts w:ascii="Times New Roman" w:eastAsia="Times New Roman" w:hAnsi="Times New Roman" w:cs="Times New Roman"/>
          <w:spacing w:val="-2"/>
          <w:sz w:val="28"/>
          <w:szCs w:val="28"/>
          <w:lang w:eastAsia="ru-RU"/>
        </w:rPr>
      </w:pPr>
      <w:r w:rsidRPr="00B323AA">
        <w:rPr>
          <w:rFonts w:ascii="Times New Roman" w:eastAsia="Times New Roman" w:hAnsi="Times New Roman" w:cs="Times New Roman"/>
          <w:spacing w:val="-2"/>
          <w:sz w:val="28"/>
          <w:szCs w:val="28"/>
          <w:lang w:eastAsia="ru-RU"/>
        </w:rPr>
        <w:t>№31 «Об утверждении административного регламента администрации Александровского сельского поселения Терновского муниципального</w:t>
      </w:r>
    </w:p>
    <w:p w:rsidR="00B323AA" w:rsidRDefault="00B323AA" w:rsidP="00B323AA">
      <w:pPr>
        <w:spacing w:after="0" w:line="240" w:lineRule="auto"/>
        <w:jc w:val="both"/>
        <w:rPr>
          <w:rFonts w:ascii="Times New Roman" w:eastAsia="Times New Roman" w:hAnsi="Times New Roman" w:cs="Times New Roman"/>
          <w:spacing w:val="-2"/>
          <w:sz w:val="28"/>
          <w:szCs w:val="28"/>
          <w:lang w:eastAsia="ru-RU"/>
        </w:rPr>
      </w:pPr>
      <w:r w:rsidRPr="00B323AA">
        <w:rPr>
          <w:rFonts w:ascii="Times New Roman" w:eastAsia="Times New Roman" w:hAnsi="Times New Roman" w:cs="Times New Roman"/>
          <w:spacing w:val="-2"/>
          <w:sz w:val="28"/>
          <w:szCs w:val="28"/>
          <w:lang w:eastAsia="ru-RU"/>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lang w:eastAsia="ru-RU"/>
        </w:rPr>
        <w:t>,</w:t>
      </w:r>
    </w:p>
    <w:p w:rsidR="00B323AA" w:rsidRDefault="00B323AA" w:rsidP="00B323AA">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 </w:t>
      </w:r>
      <w:r w:rsidRPr="00B323AA">
        <w:rPr>
          <w:rFonts w:ascii="Times New Roman" w:eastAsia="Times New Roman" w:hAnsi="Times New Roman" w:cs="Times New Roman"/>
          <w:spacing w:val="-2"/>
          <w:sz w:val="28"/>
          <w:szCs w:val="28"/>
          <w:lang w:eastAsia="ru-RU"/>
        </w:rPr>
        <w:t>№3 от 01.02.2019 года</w:t>
      </w:r>
      <w:r>
        <w:rPr>
          <w:rFonts w:ascii="Times New Roman" w:eastAsia="Times New Roman" w:hAnsi="Times New Roman" w:cs="Times New Roman"/>
          <w:spacing w:val="-2"/>
          <w:sz w:val="28"/>
          <w:szCs w:val="28"/>
          <w:lang w:eastAsia="ru-RU"/>
        </w:rPr>
        <w:t xml:space="preserve"> «</w:t>
      </w:r>
      <w:r w:rsidRPr="00B323AA">
        <w:rPr>
          <w:rFonts w:ascii="Times New Roman" w:eastAsia="Times New Roman" w:hAnsi="Times New Roman" w:cs="Times New Roman"/>
          <w:spacing w:val="-2"/>
          <w:sz w:val="28"/>
          <w:szCs w:val="28"/>
          <w:lang w:eastAsia="ru-RU"/>
        </w:rPr>
        <w:t>О внесении изменений</w:t>
      </w:r>
      <w:r>
        <w:rPr>
          <w:rFonts w:ascii="Times New Roman" w:eastAsia="Times New Roman" w:hAnsi="Times New Roman" w:cs="Times New Roman"/>
          <w:spacing w:val="-2"/>
          <w:sz w:val="28"/>
          <w:szCs w:val="28"/>
          <w:lang w:eastAsia="ru-RU"/>
        </w:rPr>
        <w:t xml:space="preserve"> в постановление администрации </w:t>
      </w:r>
      <w:r w:rsidRPr="00B323AA">
        <w:rPr>
          <w:rFonts w:ascii="Times New Roman" w:eastAsia="Times New Roman" w:hAnsi="Times New Roman" w:cs="Times New Roman"/>
          <w:spacing w:val="-2"/>
          <w:sz w:val="28"/>
          <w:szCs w:val="28"/>
          <w:lang w:eastAsia="ru-RU"/>
        </w:rPr>
        <w:t xml:space="preserve">Александровского сельского поселения Терновского муниципального района Воронежской </w:t>
      </w:r>
      <w:r>
        <w:rPr>
          <w:rFonts w:ascii="Times New Roman" w:eastAsia="Times New Roman" w:hAnsi="Times New Roman" w:cs="Times New Roman"/>
          <w:spacing w:val="-2"/>
          <w:sz w:val="28"/>
          <w:szCs w:val="28"/>
          <w:lang w:eastAsia="ru-RU"/>
        </w:rPr>
        <w:t>области от 07.09.2015 года №31</w:t>
      </w:r>
      <w:r w:rsidRPr="00B323AA">
        <w:rPr>
          <w:rFonts w:ascii="Times New Roman" w:eastAsia="Times New Roman" w:hAnsi="Times New Roman" w:cs="Times New Roman"/>
          <w:spacing w:val="-2"/>
          <w:sz w:val="28"/>
          <w:szCs w:val="28"/>
          <w:lang w:eastAsia="ru-RU"/>
        </w:rPr>
        <w:t>«Об утверждении административного регламента администрации Александровского сельского посел</w:t>
      </w:r>
      <w:r>
        <w:rPr>
          <w:rFonts w:ascii="Times New Roman" w:eastAsia="Times New Roman" w:hAnsi="Times New Roman" w:cs="Times New Roman"/>
          <w:spacing w:val="-2"/>
          <w:sz w:val="28"/>
          <w:szCs w:val="28"/>
          <w:lang w:eastAsia="ru-RU"/>
        </w:rPr>
        <w:t xml:space="preserve">ения Терновского муниципального </w:t>
      </w:r>
      <w:r w:rsidRPr="00B323AA">
        <w:rPr>
          <w:rFonts w:ascii="Times New Roman" w:eastAsia="Times New Roman" w:hAnsi="Times New Roman" w:cs="Times New Roman"/>
          <w:spacing w:val="-2"/>
          <w:sz w:val="28"/>
          <w:szCs w:val="28"/>
          <w:lang w:eastAsia="ru-RU"/>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lang w:eastAsia="ru-RU"/>
        </w:rPr>
        <w:t>»</w:t>
      </w:r>
      <w:r w:rsidR="00E74E6E">
        <w:rPr>
          <w:rFonts w:ascii="Times New Roman" w:eastAsia="Times New Roman" w:hAnsi="Times New Roman" w:cs="Times New Roman"/>
          <w:spacing w:val="-2"/>
          <w:sz w:val="28"/>
          <w:szCs w:val="28"/>
          <w:lang w:eastAsia="ru-RU"/>
        </w:rPr>
        <w:t>,</w:t>
      </w:r>
    </w:p>
    <w:p w:rsidR="00E74E6E" w:rsidRDefault="00E74E6E" w:rsidP="00E74E6E">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 </w:t>
      </w:r>
      <w:r w:rsidRPr="00E74E6E">
        <w:rPr>
          <w:rFonts w:ascii="Times New Roman" w:eastAsia="Times New Roman" w:hAnsi="Times New Roman" w:cs="Times New Roman"/>
          <w:spacing w:val="-2"/>
          <w:sz w:val="28"/>
          <w:szCs w:val="28"/>
          <w:lang w:eastAsia="ru-RU"/>
        </w:rPr>
        <w:t>№ 09 от 27.03.2020 года</w:t>
      </w:r>
      <w:r>
        <w:rPr>
          <w:rFonts w:ascii="Times New Roman" w:eastAsia="Times New Roman" w:hAnsi="Times New Roman" w:cs="Times New Roman"/>
          <w:spacing w:val="-2"/>
          <w:sz w:val="28"/>
          <w:szCs w:val="28"/>
          <w:lang w:eastAsia="ru-RU"/>
        </w:rPr>
        <w:t xml:space="preserve"> «</w:t>
      </w:r>
      <w:r w:rsidRPr="00E74E6E">
        <w:rPr>
          <w:rFonts w:ascii="Times New Roman" w:eastAsia="Times New Roman" w:hAnsi="Times New Roman" w:cs="Times New Roman"/>
          <w:spacing w:val="-2"/>
          <w:sz w:val="28"/>
          <w:szCs w:val="28"/>
          <w:lang w:eastAsia="ru-RU"/>
        </w:rPr>
        <w:t>О внесении изменений</w:t>
      </w:r>
      <w:r>
        <w:rPr>
          <w:rFonts w:ascii="Times New Roman" w:eastAsia="Times New Roman" w:hAnsi="Times New Roman" w:cs="Times New Roman"/>
          <w:spacing w:val="-2"/>
          <w:sz w:val="28"/>
          <w:szCs w:val="28"/>
          <w:lang w:eastAsia="ru-RU"/>
        </w:rPr>
        <w:t xml:space="preserve"> в постановление администрации </w:t>
      </w:r>
      <w:r w:rsidRPr="00E74E6E">
        <w:rPr>
          <w:rFonts w:ascii="Times New Roman" w:eastAsia="Times New Roman" w:hAnsi="Times New Roman" w:cs="Times New Roman"/>
          <w:spacing w:val="-2"/>
          <w:sz w:val="28"/>
          <w:szCs w:val="28"/>
          <w:lang w:eastAsia="ru-RU"/>
        </w:rPr>
        <w:t xml:space="preserve">Александровского сельского поселения Терновского муниципального района Воронежской </w:t>
      </w:r>
      <w:r>
        <w:rPr>
          <w:rFonts w:ascii="Times New Roman" w:eastAsia="Times New Roman" w:hAnsi="Times New Roman" w:cs="Times New Roman"/>
          <w:spacing w:val="-2"/>
          <w:sz w:val="28"/>
          <w:szCs w:val="28"/>
          <w:lang w:eastAsia="ru-RU"/>
        </w:rPr>
        <w:t>области от 07.09.2015 года №31</w:t>
      </w:r>
      <w:r w:rsidRPr="00E74E6E">
        <w:rPr>
          <w:rFonts w:ascii="Times New Roman" w:eastAsia="Times New Roman" w:hAnsi="Times New Roman" w:cs="Times New Roman"/>
          <w:spacing w:val="-2"/>
          <w:sz w:val="28"/>
          <w:szCs w:val="28"/>
          <w:lang w:eastAsia="ru-RU"/>
        </w:rPr>
        <w:t>«Об утверждении административного регламента администрации Александровского сельского посел</w:t>
      </w:r>
      <w:r>
        <w:rPr>
          <w:rFonts w:ascii="Times New Roman" w:eastAsia="Times New Roman" w:hAnsi="Times New Roman" w:cs="Times New Roman"/>
          <w:spacing w:val="-2"/>
          <w:sz w:val="28"/>
          <w:szCs w:val="28"/>
          <w:lang w:eastAsia="ru-RU"/>
        </w:rPr>
        <w:t xml:space="preserve">ения Терновского муниципального </w:t>
      </w:r>
      <w:r w:rsidRPr="00E74E6E">
        <w:rPr>
          <w:rFonts w:ascii="Times New Roman" w:eastAsia="Times New Roman" w:hAnsi="Times New Roman" w:cs="Times New Roman"/>
          <w:spacing w:val="-2"/>
          <w:sz w:val="28"/>
          <w:szCs w:val="28"/>
          <w:lang w:eastAsia="ru-RU"/>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lang w:eastAsia="ru-RU"/>
        </w:rPr>
        <w:t>,</w:t>
      </w:r>
    </w:p>
    <w:p w:rsidR="00E74E6E" w:rsidRPr="00B323AA" w:rsidRDefault="00E74E6E" w:rsidP="00E74E6E">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 </w:t>
      </w:r>
      <w:r w:rsidRPr="00E74E6E">
        <w:rPr>
          <w:rFonts w:ascii="Times New Roman" w:eastAsia="Times New Roman" w:hAnsi="Times New Roman" w:cs="Times New Roman"/>
          <w:spacing w:val="-2"/>
          <w:sz w:val="28"/>
          <w:szCs w:val="28"/>
          <w:lang w:eastAsia="ru-RU"/>
        </w:rPr>
        <w:t>№12 от 24.02.2021г</w:t>
      </w:r>
      <w:r>
        <w:rPr>
          <w:rFonts w:ascii="Times New Roman" w:eastAsia="Times New Roman" w:hAnsi="Times New Roman" w:cs="Times New Roman"/>
          <w:spacing w:val="-2"/>
          <w:sz w:val="28"/>
          <w:szCs w:val="28"/>
          <w:lang w:eastAsia="ru-RU"/>
        </w:rPr>
        <w:t>ода «</w:t>
      </w:r>
      <w:r w:rsidRPr="00E74E6E">
        <w:rPr>
          <w:rFonts w:ascii="Times New Roman" w:eastAsia="Times New Roman" w:hAnsi="Times New Roman" w:cs="Times New Roman"/>
          <w:spacing w:val="-2"/>
          <w:sz w:val="28"/>
          <w:szCs w:val="28"/>
          <w:lang w:eastAsia="ru-RU"/>
        </w:rPr>
        <w:t>О внесении изменений</w:t>
      </w:r>
      <w:r>
        <w:rPr>
          <w:rFonts w:ascii="Times New Roman" w:eastAsia="Times New Roman" w:hAnsi="Times New Roman" w:cs="Times New Roman"/>
          <w:spacing w:val="-2"/>
          <w:sz w:val="28"/>
          <w:szCs w:val="28"/>
          <w:lang w:eastAsia="ru-RU"/>
        </w:rPr>
        <w:t xml:space="preserve"> в постановление администрации </w:t>
      </w:r>
      <w:r w:rsidRPr="00E74E6E">
        <w:rPr>
          <w:rFonts w:ascii="Times New Roman" w:eastAsia="Times New Roman" w:hAnsi="Times New Roman" w:cs="Times New Roman"/>
          <w:spacing w:val="-2"/>
          <w:sz w:val="28"/>
          <w:szCs w:val="28"/>
          <w:lang w:eastAsia="ru-RU"/>
        </w:rPr>
        <w:t xml:space="preserve">Александровского сельского поселения Терновского муниципального района Воронежской </w:t>
      </w:r>
      <w:r>
        <w:rPr>
          <w:rFonts w:ascii="Times New Roman" w:eastAsia="Times New Roman" w:hAnsi="Times New Roman" w:cs="Times New Roman"/>
          <w:spacing w:val="-2"/>
          <w:sz w:val="28"/>
          <w:szCs w:val="28"/>
          <w:lang w:eastAsia="ru-RU"/>
        </w:rPr>
        <w:t>области от 07.09.2015 года №31</w:t>
      </w:r>
      <w:r w:rsidRPr="00E74E6E">
        <w:rPr>
          <w:rFonts w:ascii="Times New Roman" w:eastAsia="Times New Roman" w:hAnsi="Times New Roman" w:cs="Times New Roman"/>
          <w:spacing w:val="-2"/>
          <w:sz w:val="28"/>
          <w:szCs w:val="28"/>
          <w:lang w:eastAsia="ru-RU"/>
        </w:rPr>
        <w:t>«Об утверждении административного регламента администрации Александровского сельского посел</w:t>
      </w:r>
      <w:r>
        <w:rPr>
          <w:rFonts w:ascii="Times New Roman" w:eastAsia="Times New Roman" w:hAnsi="Times New Roman" w:cs="Times New Roman"/>
          <w:spacing w:val="-2"/>
          <w:sz w:val="28"/>
          <w:szCs w:val="28"/>
          <w:lang w:eastAsia="ru-RU"/>
        </w:rPr>
        <w:t xml:space="preserve">ения Терновского муниципального </w:t>
      </w:r>
      <w:r w:rsidRPr="00E74E6E">
        <w:rPr>
          <w:rFonts w:ascii="Times New Roman" w:eastAsia="Times New Roman" w:hAnsi="Times New Roman" w:cs="Times New Roman"/>
          <w:spacing w:val="-2"/>
          <w:sz w:val="28"/>
          <w:szCs w:val="28"/>
          <w:lang w:eastAsia="ru-RU"/>
        </w:rPr>
        <w:t>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eastAsia="Times New Roman" w:hAnsi="Times New Roman" w:cs="Times New Roman"/>
          <w:spacing w:val="-2"/>
          <w:sz w:val="28"/>
          <w:szCs w:val="28"/>
          <w:lang w:eastAsia="ru-RU"/>
        </w:rPr>
        <w:t>.</w:t>
      </w:r>
    </w:p>
    <w:p w:rsidR="00B847FC" w:rsidRPr="00B847FC" w:rsidRDefault="003C247C" w:rsidP="00E74E6E">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00B847FC" w:rsidRPr="00B847FC">
        <w:rPr>
          <w:rFonts w:ascii="Times New Roman" w:eastAsia="Calibri" w:hAnsi="Times New Roman" w:cs="Times New Roman"/>
          <w:sz w:val="28"/>
          <w:szCs w:val="28"/>
        </w:rPr>
        <w:t xml:space="preserve">. </w:t>
      </w:r>
      <w:r w:rsidR="0062766C" w:rsidRPr="0062766C">
        <w:rPr>
          <w:rFonts w:ascii="Times New Roman" w:eastAsia="Calibri" w:hAnsi="Times New Roman" w:cs="Times New Roman"/>
          <w:sz w:val="28"/>
          <w:szCs w:val="28"/>
        </w:rPr>
        <w:t xml:space="preserve">Настоящее постановление </w:t>
      </w:r>
      <w:proofErr w:type="gramStart"/>
      <w:r w:rsidR="0062766C" w:rsidRPr="0062766C">
        <w:rPr>
          <w:rFonts w:ascii="Times New Roman" w:eastAsia="Calibri" w:hAnsi="Times New Roman" w:cs="Times New Roman"/>
          <w:sz w:val="28"/>
          <w:szCs w:val="28"/>
        </w:rPr>
        <w:t xml:space="preserve">вступает в силу </w:t>
      </w:r>
      <w:r w:rsidR="0073450D">
        <w:rPr>
          <w:rFonts w:ascii="Times New Roman" w:eastAsia="Calibri" w:hAnsi="Times New Roman" w:cs="Times New Roman"/>
          <w:sz w:val="28"/>
          <w:szCs w:val="28"/>
        </w:rPr>
        <w:t>после официального опубликования</w:t>
      </w:r>
      <w:r w:rsidR="0062766C" w:rsidRPr="0062766C">
        <w:rPr>
          <w:rFonts w:ascii="Times New Roman" w:eastAsia="Calibri" w:hAnsi="Times New Roman" w:cs="Times New Roman"/>
          <w:sz w:val="28"/>
          <w:szCs w:val="28"/>
        </w:rPr>
        <w:t xml:space="preserve"> и подлежит</w:t>
      </w:r>
      <w:proofErr w:type="gramEnd"/>
      <w:r w:rsidR="0062766C" w:rsidRPr="0062766C">
        <w:rPr>
          <w:rFonts w:ascii="Times New Roman" w:eastAsia="Calibri" w:hAnsi="Times New Roman" w:cs="Times New Roman"/>
          <w:sz w:val="28"/>
          <w:szCs w:val="28"/>
        </w:rPr>
        <w:t xml:space="preserve"> размещению на сайте администрации Александровского сельского поселения Терновского муниципального района Воронежской области</w:t>
      </w:r>
    </w:p>
    <w:p w:rsidR="00B847FC" w:rsidRPr="00B847FC" w:rsidRDefault="003C247C" w:rsidP="00B847F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847FC" w:rsidRPr="00B847FC">
        <w:rPr>
          <w:rFonts w:ascii="Times New Roman" w:eastAsia="Calibri" w:hAnsi="Times New Roman" w:cs="Times New Roman"/>
          <w:sz w:val="28"/>
          <w:szCs w:val="28"/>
        </w:rPr>
        <w:t xml:space="preserve">. Постановление вступает в силу с момента его </w:t>
      </w:r>
      <w:r w:rsidR="009A0B54">
        <w:rPr>
          <w:rFonts w:ascii="Times New Roman" w:eastAsia="Calibri" w:hAnsi="Times New Roman" w:cs="Times New Roman"/>
          <w:sz w:val="28"/>
          <w:szCs w:val="28"/>
        </w:rPr>
        <w:t>опублико</w:t>
      </w:r>
      <w:r w:rsidR="00B847FC" w:rsidRPr="00B847FC">
        <w:rPr>
          <w:rFonts w:ascii="Times New Roman" w:eastAsia="Calibri" w:hAnsi="Times New Roman" w:cs="Times New Roman"/>
          <w:sz w:val="28"/>
          <w:szCs w:val="28"/>
        </w:rPr>
        <w:t>вания.</w:t>
      </w:r>
    </w:p>
    <w:p w:rsidR="00B847FC" w:rsidRPr="00B847FC" w:rsidRDefault="003C247C" w:rsidP="00B847F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847FC" w:rsidRPr="00B847FC">
        <w:rPr>
          <w:rFonts w:ascii="Times New Roman" w:eastAsia="Calibri" w:hAnsi="Times New Roman" w:cs="Times New Roman"/>
          <w:sz w:val="28"/>
          <w:szCs w:val="28"/>
        </w:rPr>
        <w:t xml:space="preserve">. </w:t>
      </w:r>
      <w:proofErr w:type="gramStart"/>
      <w:r w:rsidR="00B847FC" w:rsidRPr="00B847FC">
        <w:rPr>
          <w:rFonts w:ascii="Times New Roman" w:eastAsia="Calibri" w:hAnsi="Times New Roman" w:cs="Times New Roman"/>
          <w:sz w:val="28"/>
          <w:szCs w:val="28"/>
        </w:rPr>
        <w:t>Контроль за</w:t>
      </w:r>
      <w:proofErr w:type="gramEnd"/>
      <w:r w:rsidR="00B847FC" w:rsidRPr="00B847FC">
        <w:rPr>
          <w:rFonts w:ascii="Times New Roman" w:eastAsia="Calibri" w:hAnsi="Times New Roman" w:cs="Times New Roman"/>
          <w:sz w:val="28"/>
          <w:szCs w:val="28"/>
        </w:rPr>
        <w:t xml:space="preserve"> исполнением  настоящего постановления оставляю за собой</w:t>
      </w:r>
    </w:p>
    <w:p w:rsidR="00B847FC" w:rsidRPr="00B847FC" w:rsidRDefault="00B847FC" w:rsidP="00B847FC">
      <w:pPr>
        <w:spacing w:after="0" w:line="240" w:lineRule="auto"/>
        <w:ind w:firstLine="708"/>
        <w:jc w:val="both"/>
        <w:rPr>
          <w:rFonts w:ascii="Times New Roman" w:eastAsia="Calibri" w:hAnsi="Times New Roman" w:cs="Times New Roman"/>
          <w:sz w:val="28"/>
          <w:szCs w:val="28"/>
        </w:rPr>
      </w:pPr>
      <w:r w:rsidRPr="00B847FC">
        <w:rPr>
          <w:rFonts w:ascii="Times New Roman" w:eastAsia="Calibri" w:hAnsi="Times New Roman" w:cs="Times New Roman"/>
          <w:sz w:val="28"/>
          <w:szCs w:val="28"/>
        </w:rPr>
        <w:t xml:space="preserve"> </w:t>
      </w:r>
    </w:p>
    <w:p w:rsidR="00B847FC" w:rsidRPr="00B847FC" w:rsidRDefault="00B847FC" w:rsidP="00B847FC">
      <w:pPr>
        <w:spacing w:after="0" w:line="240" w:lineRule="auto"/>
        <w:rPr>
          <w:rFonts w:ascii="Times New Roman" w:eastAsia="Calibri" w:hAnsi="Times New Roman" w:cs="Times New Roman"/>
          <w:sz w:val="28"/>
          <w:szCs w:val="28"/>
        </w:rPr>
      </w:pPr>
      <w:r w:rsidRPr="00B847FC">
        <w:rPr>
          <w:rFonts w:ascii="Times New Roman" w:eastAsia="Calibri" w:hAnsi="Times New Roman" w:cs="Times New Roman"/>
          <w:sz w:val="28"/>
          <w:szCs w:val="28"/>
        </w:rPr>
        <w:t>Глава Александровского</w:t>
      </w:r>
    </w:p>
    <w:p w:rsidR="00E74E6E" w:rsidRDefault="00B847FC" w:rsidP="00B847FC">
      <w:pPr>
        <w:spacing w:after="0" w:line="240" w:lineRule="auto"/>
        <w:rPr>
          <w:rFonts w:ascii="Times New Roman" w:eastAsia="Calibri" w:hAnsi="Times New Roman" w:cs="Times New Roman"/>
          <w:sz w:val="28"/>
          <w:szCs w:val="28"/>
        </w:rPr>
      </w:pPr>
      <w:r w:rsidRPr="00B847FC">
        <w:rPr>
          <w:rFonts w:ascii="Times New Roman" w:eastAsia="Calibri" w:hAnsi="Times New Roman" w:cs="Times New Roman"/>
          <w:sz w:val="28"/>
          <w:szCs w:val="28"/>
        </w:rPr>
        <w:t xml:space="preserve">сельского поселения                            </w:t>
      </w:r>
      <w:r w:rsidR="0022694B">
        <w:rPr>
          <w:rFonts w:ascii="Times New Roman" w:eastAsia="Calibri" w:hAnsi="Times New Roman" w:cs="Times New Roman"/>
          <w:sz w:val="28"/>
          <w:szCs w:val="28"/>
        </w:rPr>
        <w:t xml:space="preserve">                 Л.И. Вострикова</w:t>
      </w:r>
    </w:p>
    <w:p w:rsidR="00E74E6E" w:rsidRDefault="00E74E6E" w:rsidP="00B847FC">
      <w:pPr>
        <w:spacing w:after="0" w:line="240" w:lineRule="auto"/>
        <w:rPr>
          <w:rFonts w:ascii="Times New Roman" w:eastAsia="Calibri" w:hAnsi="Times New Roman" w:cs="Times New Roman"/>
          <w:sz w:val="28"/>
          <w:szCs w:val="28"/>
        </w:rPr>
      </w:pPr>
    </w:p>
    <w:p w:rsidR="0022694B" w:rsidRPr="00B847FC" w:rsidRDefault="0022694B" w:rsidP="00B847FC">
      <w:pPr>
        <w:spacing w:after="0" w:line="240" w:lineRule="auto"/>
        <w:rPr>
          <w:rFonts w:ascii="Times New Roman" w:eastAsia="Calibri" w:hAnsi="Times New Roman" w:cs="Times New Roman"/>
          <w:sz w:val="28"/>
          <w:szCs w:val="28"/>
        </w:rPr>
      </w:pPr>
      <w:bookmarkStart w:id="0" w:name="_GoBack"/>
      <w:bookmarkEnd w:id="0"/>
    </w:p>
    <w:p w:rsidR="00B847FC" w:rsidRPr="00B847FC" w:rsidRDefault="00B847FC" w:rsidP="00B847FC">
      <w:pPr>
        <w:spacing w:after="0" w:line="240" w:lineRule="auto"/>
        <w:ind w:firstLine="709"/>
        <w:jc w:val="right"/>
        <w:rPr>
          <w:rFonts w:ascii="Times New Roman" w:eastAsia="Times New Roman" w:hAnsi="Times New Roman" w:cs="Times New Roman"/>
          <w:sz w:val="24"/>
          <w:szCs w:val="24"/>
          <w:lang w:eastAsia="ru-RU"/>
        </w:rPr>
      </w:pPr>
    </w:p>
    <w:p w:rsidR="00B847FC" w:rsidRPr="00B847FC" w:rsidRDefault="007E1BA5" w:rsidP="00B847FC">
      <w:pPr>
        <w:widowControl w:val="0"/>
        <w:adjustRightInd w:val="0"/>
        <w:spacing w:after="0" w:line="240" w:lineRule="auto"/>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B847FC" w:rsidRPr="00B847FC" w:rsidRDefault="00B847FC" w:rsidP="00B847FC">
      <w:pPr>
        <w:widowControl w:val="0"/>
        <w:adjustRightInd w:val="0"/>
        <w:spacing w:after="0" w:line="240" w:lineRule="auto"/>
        <w:ind w:left="5103"/>
        <w:jc w:val="both"/>
        <w:rPr>
          <w:rFonts w:ascii="Times New Roman" w:eastAsia="Times New Roman" w:hAnsi="Times New Roman" w:cs="Times New Roman"/>
          <w:sz w:val="24"/>
          <w:szCs w:val="24"/>
          <w:lang w:eastAsia="ru-RU"/>
        </w:rPr>
      </w:pPr>
      <w:r w:rsidRPr="00B847FC">
        <w:rPr>
          <w:rFonts w:ascii="Times New Roman" w:eastAsia="Times New Roman" w:hAnsi="Times New Roman" w:cs="Times New Roman"/>
          <w:sz w:val="24"/>
          <w:szCs w:val="24"/>
          <w:lang w:eastAsia="ru-RU"/>
        </w:rPr>
        <w:t>к постановлению администрации</w:t>
      </w:r>
    </w:p>
    <w:p w:rsidR="00B847FC" w:rsidRPr="00B847FC" w:rsidRDefault="00B847FC" w:rsidP="00B847FC">
      <w:pPr>
        <w:widowControl w:val="0"/>
        <w:adjustRightInd w:val="0"/>
        <w:spacing w:after="0" w:line="240" w:lineRule="auto"/>
        <w:ind w:left="5103"/>
        <w:jc w:val="both"/>
        <w:rPr>
          <w:rFonts w:ascii="Times New Roman" w:eastAsia="Times New Roman" w:hAnsi="Times New Roman" w:cs="Times New Roman"/>
          <w:sz w:val="24"/>
          <w:szCs w:val="24"/>
          <w:lang w:eastAsia="ru-RU"/>
        </w:rPr>
      </w:pPr>
      <w:r w:rsidRPr="00B847FC">
        <w:rPr>
          <w:rFonts w:ascii="Times New Roman" w:eastAsia="Times New Roman" w:hAnsi="Times New Roman" w:cs="Times New Roman"/>
          <w:sz w:val="24"/>
          <w:szCs w:val="24"/>
          <w:lang w:eastAsia="ru-RU"/>
        </w:rPr>
        <w:t>Александровского сельского поселения Терновского муниципального района Воронежской области</w:t>
      </w:r>
    </w:p>
    <w:p w:rsidR="00B847FC" w:rsidRPr="00B847FC" w:rsidRDefault="00B847FC" w:rsidP="00B847FC">
      <w:pPr>
        <w:widowControl w:val="0"/>
        <w:adjustRightInd w:val="0"/>
        <w:spacing w:after="0" w:line="240" w:lineRule="auto"/>
        <w:ind w:left="5103"/>
        <w:jc w:val="both"/>
        <w:rPr>
          <w:rFonts w:ascii="Times New Roman" w:eastAsia="Times New Roman" w:hAnsi="Times New Roman" w:cs="Times New Roman"/>
          <w:sz w:val="24"/>
          <w:szCs w:val="24"/>
          <w:lang w:eastAsia="ru-RU"/>
        </w:rPr>
      </w:pPr>
      <w:r w:rsidRPr="00F4742D">
        <w:rPr>
          <w:rFonts w:ascii="Times New Roman" w:eastAsia="Times New Roman" w:hAnsi="Times New Roman" w:cs="Times New Roman"/>
          <w:sz w:val="24"/>
          <w:szCs w:val="24"/>
          <w:lang w:eastAsia="ru-RU"/>
        </w:rPr>
        <w:t xml:space="preserve">от </w:t>
      </w:r>
      <w:r w:rsidR="007E5FB7">
        <w:rPr>
          <w:rFonts w:ascii="Times New Roman" w:eastAsia="Times New Roman" w:hAnsi="Times New Roman" w:cs="Times New Roman"/>
          <w:sz w:val="24"/>
          <w:szCs w:val="24"/>
          <w:lang w:eastAsia="ru-RU"/>
        </w:rPr>
        <w:t>21</w:t>
      </w:r>
      <w:r w:rsidR="00F4742D" w:rsidRPr="00F4742D">
        <w:rPr>
          <w:rFonts w:ascii="Times New Roman" w:eastAsia="Times New Roman" w:hAnsi="Times New Roman" w:cs="Times New Roman"/>
          <w:sz w:val="24"/>
          <w:szCs w:val="24"/>
          <w:lang w:eastAsia="ru-RU"/>
        </w:rPr>
        <w:t>.02.2022</w:t>
      </w:r>
      <w:r w:rsidR="007E1BA5" w:rsidRPr="00F4742D">
        <w:rPr>
          <w:rFonts w:ascii="Times New Roman" w:eastAsia="Times New Roman" w:hAnsi="Times New Roman" w:cs="Times New Roman"/>
          <w:sz w:val="24"/>
          <w:szCs w:val="24"/>
          <w:lang w:eastAsia="ru-RU"/>
        </w:rPr>
        <w:t xml:space="preserve"> г. № </w:t>
      </w:r>
      <w:r w:rsidR="00125227">
        <w:rPr>
          <w:rFonts w:ascii="Times New Roman" w:eastAsia="Times New Roman" w:hAnsi="Times New Roman" w:cs="Times New Roman"/>
          <w:sz w:val="24"/>
          <w:szCs w:val="24"/>
          <w:lang w:eastAsia="ru-RU"/>
        </w:rPr>
        <w:t>5</w:t>
      </w:r>
    </w:p>
    <w:p w:rsidR="00B847FC" w:rsidRPr="00B847FC" w:rsidRDefault="00B847FC" w:rsidP="00B847FC">
      <w:pPr>
        <w:spacing w:after="0" w:line="240" w:lineRule="auto"/>
        <w:ind w:firstLine="709"/>
        <w:jc w:val="right"/>
        <w:rPr>
          <w:rFonts w:ascii="Times New Roman" w:eastAsia="Times New Roman" w:hAnsi="Times New Roman" w:cs="Times New Roman"/>
          <w:sz w:val="24"/>
          <w:szCs w:val="24"/>
          <w:lang w:eastAsia="ru-RU"/>
        </w:rPr>
      </w:pPr>
    </w:p>
    <w:p w:rsidR="001A162A" w:rsidRDefault="001A162A" w:rsidP="001379D7">
      <w:pPr>
        <w:spacing w:after="0" w:line="240" w:lineRule="auto"/>
        <w:ind w:firstLine="709"/>
        <w:jc w:val="center"/>
        <w:rPr>
          <w:rFonts w:ascii="Times New Roman" w:eastAsia="Times New Roman" w:hAnsi="Times New Roman" w:cs="Times New Roman"/>
          <w:sz w:val="24"/>
          <w:szCs w:val="24"/>
          <w:lang w:eastAsia="ru-RU"/>
        </w:rPr>
      </w:pPr>
    </w:p>
    <w:p w:rsidR="001A162A" w:rsidRDefault="001A162A" w:rsidP="001379D7">
      <w:pPr>
        <w:spacing w:after="0" w:line="240" w:lineRule="auto"/>
        <w:ind w:firstLine="709"/>
        <w:jc w:val="center"/>
        <w:rPr>
          <w:rFonts w:ascii="Times New Roman" w:eastAsia="Times New Roman" w:hAnsi="Times New Roman" w:cs="Times New Roman"/>
          <w:sz w:val="24"/>
          <w:szCs w:val="24"/>
          <w:lang w:eastAsia="ru-RU"/>
        </w:rPr>
      </w:pPr>
    </w:p>
    <w:p w:rsidR="001379D7" w:rsidRPr="00ED79B5" w:rsidRDefault="001379D7" w:rsidP="001379D7">
      <w:pPr>
        <w:spacing w:after="0" w:line="240" w:lineRule="auto"/>
        <w:ind w:firstLine="709"/>
        <w:jc w:val="center"/>
        <w:rPr>
          <w:rFonts w:ascii="Times New Roman" w:eastAsia="Times New Roman" w:hAnsi="Times New Roman" w:cs="Times New Roman"/>
          <w:b/>
          <w:sz w:val="24"/>
          <w:szCs w:val="24"/>
          <w:lang w:eastAsia="ru-RU"/>
        </w:rPr>
      </w:pPr>
      <w:r w:rsidRPr="00ED79B5">
        <w:rPr>
          <w:rFonts w:ascii="Times New Roman" w:eastAsia="Times New Roman" w:hAnsi="Times New Roman" w:cs="Times New Roman"/>
          <w:b/>
          <w:sz w:val="24"/>
          <w:szCs w:val="24"/>
          <w:lang w:eastAsia="ru-RU"/>
        </w:rPr>
        <w:t>АДМИНИСТРАТИВНЫЙ РЕГЛАМЕНТ</w:t>
      </w:r>
    </w:p>
    <w:p w:rsidR="001379D7" w:rsidRPr="00ED79B5" w:rsidRDefault="001379D7" w:rsidP="001379D7">
      <w:pPr>
        <w:spacing w:after="0" w:line="240" w:lineRule="auto"/>
        <w:ind w:firstLine="709"/>
        <w:jc w:val="center"/>
        <w:rPr>
          <w:rFonts w:ascii="Times New Roman" w:eastAsia="Times New Roman" w:hAnsi="Times New Roman" w:cs="Times New Roman"/>
          <w:b/>
          <w:bCs/>
          <w:sz w:val="24"/>
          <w:szCs w:val="24"/>
          <w:lang w:eastAsia="ru-RU"/>
        </w:rPr>
      </w:pPr>
      <w:r w:rsidRPr="00ED79B5">
        <w:rPr>
          <w:rFonts w:ascii="Times New Roman" w:eastAsia="Times New Roman" w:hAnsi="Times New Roman" w:cs="Times New Roman"/>
          <w:b/>
          <w:sz w:val="24"/>
          <w:szCs w:val="24"/>
          <w:lang w:eastAsia="ru-RU"/>
        </w:rPr>
        <w:t xml:space="preserve">АДМИНИСТРАЦИИ </w:t>
      </w:r>
      <w:r w:rsidR="008C2A26" w:rsidRPr="00ED79B5">
        <w:rPr>
          <w:rFonts w:ascii="Times New Roman" w:eastAsia="Times New Roman" w:hAnsi="Times New Roman" w:cs="Times New Roman"/>
          <w:b/>
          <w:sz w:val="24"/>
          <w:szCs w:val="24"/>
          <w:lang w:eastAsia="ru-RU"/>
        </w:rPr>
        <w:t>АЛЕКСАНДРОВСКОГО</w:t>
      </w:r>
      <w:r w:rsidRPr="00ED79B5">
        <w:rPr>
          <w:rFonts w:ascii="Times New Roman" w:eastAsia="Times New Roman" w:hAnsi="Times New Roman" w:cs="Times New Roman"/>
          <w:b/>
          <w:sz w:val="24"/>
          <w:szCs w:val="24"/>
          <w:lang w:eastAsia="ru-RU"/>
        </w:rPr>
        <w:t xml:space="preserve">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numPr>
          <w:ilvl w:val="0"/>
          <w:numId w:val="39"/>
        </w:num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Общие положения</w:t>
      </w:r>
    </w:p>
    <w:p w:rsidR="001379D7" w:rsidRPr="001A162A" w:rsidRDefault="001379D7" w:rsidP="001379D7">
      <w:pPr>
        <w:numPr>
          <w:ilvl w:val="1"/>
          <w:numId w:val="39"/>
        </w:num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Предмет регулирования административного регламента</w:t>
      </w:r>
    </w:p>
    <w:p w:rsidR="001379D7" w:rsidRPr="001A162A" w:rsidRDefault="001379D7" w:rsidP="001379D7">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w:t>
      </w:r>
      <w:proofErr w:type="gramStart"/>
      <w:r w:rsidRPr="001A162A">
        <w:rPr>
          <w:rFonts w:ascii="Times New Roman" w:eastAsia="Times New Roman" w:hAnsi="Times New Roman" w:cs="Times New Roman"/>
          <w:sz w:val="24"/>
          <w:szCs w:val="24"/>
          <w:lang w:eastAsia="ru-RU"/>
        </w:rPr>
        <w:t xml:space="preserve">(далее – административный регламент) являются отношения, возникающие между заявителями, администрацией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w:t>
      </w:r>
      <w:proofErr w:type="gramEnd"/>
      <w:r w:rsidRPr="001A162A">
        <w:rPr>
          <w:rFonts w:ascii="Times New Roman" w:eastAsia="Times New Roman" w:hAnsi="Times New Roman" w:cs="Times New Roman"/>
          <w:sz w:val="24"/>
          <w:szCs w:val="24"/>
          <w:lang w:eastAsia="ru-RU"/>
        </w:rPr>
        <w:t>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379D7" w:rsidRPr="001A162A" w:rsidRDefault="001379D7" w:rsidP="001379D7">
      <w:pPr>
        <w:numPr>
          <w:ilvl w:val="1"/>
          <w:numId w:val="39"/>
        </w:num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Описание заявителей</w:t>
      </w:r>
    </w:p>
    <w:p w:rsidR="001379D7" w:rsidRPr="001A162A" w:rsidRDefault="001379D7" w:rsidP="001379D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1379D7" w:rsidRPr="001A162A" w:rsidRDefault="001379D7" w:rsidP="001379D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а) право хозяйственного ведения;</w:t>
      </w:r>
    </w:p>
    <w:p w:rsidR="001379D7" w:rsidRPr="001A162A" w:rsidRDefault="001379D7" w:rsidP="001379D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б) право оперативного управления;</w:t>
      </w:r>
    </w:p>
    <w:p w:rsidR="001379D7" w:rsidRPr="001A162A" w:rsidRDefault="001379D7" w:rsidP="001379D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в) право пожизненно наследуемого владения;</w:t>
      </w:r>
    </w:p>
    <w:p w:rsidR="001379D7" w:rsidRPr="001A162A" w:rsidRDefault="001379D7" w:rsidP="001379D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г) право постоянного (бессрочного) пользования.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379D7" w:rsidRPr="001A162A" w:rsidRDefault="001379D7" w:rsidP="001379D7">
      <w:pPr>
        <w:numPr>
          <w:ilvl w:val="1"/>
          <w:numId w:val="39"/>
        </w:numPr>
        <w:adjustRightInd w:val="0"/>
        <w:spacing w:after="0" w:line="240" w:lineRule="auto"/>
        <w:ind w:left="0" w:firstLine="851"/>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1379D7" w:rsidRPr="001A162A" w:rsidRDefault="001379D7" w:rsidP="001379D7">
      <w:pPr>
        <w:numPr>
          <w:ilvl w:val="2"/>
          <w:numId w:val="39"/>
        </w:numPr>
        <w:adjustRightInd w:val="0"/>
        <w:spacing w:after="0" w:line="240" w:lineRule="auto"/>
        <w:ind w:left="0"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 xml:space="preserve">Местонахождение администрации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ru-RU"/>
        </w:rPr>
        <w:t xml:space="preserve"> сельского поселения (наименование муниципального образования)</w:t>
      </w:r>
      <w:r w:rsidR="008C2A26" w:rsidRPr="001A162A">
        <w:rPr>
          <w:rFonts w:ascii="Times New Roman" w:eastAsia="Times New Roman" w:hAnsi="Times New Roman" w:cs="Times New Roman"/>
          <w:sz w:val="24"/>
          <w:szCs w:val="24"/>
          <w:lang w:eastAsia="ru-RU"/>
        </w:rPr>
        <w:t xml:space="preserve"> (далее – администрация): 397133</w:t>
      </w:r>
      <w:r w:rsidRPr="001A162A">
        <w:rPr>
          <w:rFonts w:ascii="Times New Roman" w:eastAsia="Times New Roman" w:hAnsi="Times New Roman" w:cs="Times New Roman"/>
          <w:sz w:val="24"/>
          <w:szCs w:val="24"/>
          <w:lang w:eastAsia="ru-RU"/>
        </w:rPr>
        <w:t xml:space="preserve"> Воронежская</w:t>
      </w:r>
      <w:r w:rsidR="008C2A26" w:rsidRPr="001A162A">
        <w:rPr>
          <w:rFonts w:ascii="Times New Roman" w:eastAsia="Times New Roman" w:hAnsi="Times New Roman" w:cs="Times New Roman"/>
          <w:sz w:val="24"/>
          <w:szCs w:val="24"/>
          <w:lang w:eastAsia="ru-RU"/>
        </w:rPr>
        <w:t xml:space="preserve"> область Терновский район село Александровка,</w:t>
      </w:r>
      <w:r w:rsidRPr="001A162A">
        <w:rPr>
          <w:rFonts w:ascii="Times New Roman" w:eastAsia="Times New Roman" w:hAnsi="Times New Roman" w:cs="Times New Roman"/>
          <w:sz w:val="24"/>
          <w:szCs w:val="24"/>
          <w:lang w:eastAsia="ru-RU"/>
        </w:rPr>
        <w:t xml:space="preserve"> улица </w:t>
      </w:r>
      <w:r w:rsidR="008C2A26" w:rsidRPr="001A162A">
        <w:rPr>
          <w:rFonts w:ascii="Times New Roman" w:eastAsia="Times New Roman" w:hAnsi="Times New Roman" w:cs="Times New Roman"/>
          <w:sz w:val="24"/>
          <w:szCs w:val="24"/>
          <w:lang w:eastAsia="ru-RU"/>
        </w:rPr>
        <w:t>Свободы</w:t>
      </w:r>
      <w:r w:rsidRPr="001A162A">
        <w:rPr>
          <w:rFonts w:ascii="Times New Roman" w:eastAsia="Times New Roman" w:hAnsi="Times New Roman" w:cs="Times New Roman"/>
          <w:sz w:val="24"/>
          <w:szCs w:val="24"/>
          <w:lang w:eastAsia="ru-RU"/>
        </w:rPr>
        <w:t>, дом 1.</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График (режим) работы администрации: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понедельник - пятница: с 09.00 до 17.00;</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перерыв: с 13.00 до 14.00.</w:t>
      </w:r>
    </w:p>
    <w:p w:rsidR="008C2A26" w:rsidRPr="001A162A" w:rsidRDefault="001379D7" w:rsidP="008C2A26">
      <w:pPr>
        <w:spacing w:after="0" w:line="240" w:lineRule="auto"/>
        <w:ind w:firstLine="709"/>
        <w:jc w:val="both"/>
        <w:rPr>
          <w:rFonts w:ascii="Times New Roman" w:eastAsia="Calibri" w:hAnsi="Times New Roman" w:cs="Times New Roman"/>
        </w:rPr>
      </w:pPr>
      <w:r w:rsidRPr="001A162A">
        <w:rPr>
          <w:rFonts w:ascii="Times New Roman" w:eastAsia="Times New Roman" w:hAnsi="Times New Roman" w:cs="Times New Roman"/>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hyperlink r:id="rId8" w:history="1">
        <w:r w:rsidR="008C2A26" w:rsidRPr="001A162A">
          <w:rPr>
            <w:rFonts w:ascii="Times New Roman" w:eastAsia="Calibri" w:hAnsi="Times New Roman" w:cs="Times New Roman"/>
            <w:color w:val="0000FF"/>
            <w:u w:val="single"/>
          </w:rPr>
          <w:t>http://aleksandrovskoe-tern.itcvo.ru</w:t>
        </w:r>
      </w:hyperlink>
      <w:r w:rsidR="008C2A26" w:rsidRPr="001A162A">
        <w:rPr>
          <w:rFonts w:ascii="Times New Roman" w:eastAsia="Calibri" w:hAnsi="Times New Roman" w:cs="Times New Roman"/>
        </w:rPr>
        <w:t xml:space="preserve"> </w:t>
      </w:r>
    </w:p>
    <w:p w:rsidR="001379D7" w:rsidRPr="001A162A" w:rsidRDefault="001379D7" w:rsidP="008C2A26">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Адрес электронной почты администрации</w:t>
      </w:r>
      <w:r w:rsidRPr="001A162A">
        <w:rPr>
          <w:rFonts w:ascii="Times New Roman" w:eastAsia="Times New Roman" w:hAnsi="Times New Roman" w:cs="Times New Roman"/>
          <w:bCs/>
          <w:kern w:val="32"/>
          <w:sz w:val="24"/>
          <w:szCs w:val="24"/>
          <w:lang w:eastAsia="ru-RU"/>
        </w:rPr>
        <w:t xml:space="preserve"> </w:t>
      </w:r>
      <w:proofErr w:type="spellStart"/>
      <w:r w:rsidR="008C2A26" w:rsidRPr="001A162A">
        <w:rPr>
          <w:rFonts w:ascii="Times New Roman" w:eastAsia="Times New Roman" w:hAnsi="Times New Roman" w:cs="Times New Roman"/>
          <w:bCs/>
          <w:kern w:val="32"/>
          <w:sz w:val="24"/>
          <w:szCs w:val="24"/>
          <w:lang w:val="en-US" w:eastAsia="ru-RU"/>
        </w:rPr>
        <w:t>aleksandr</w:t>
      </w:r>
      <w:proofErr w:type="spellEnd"/>
      <w:r w:rsidR="008C2A26" w:rsidRPr="001A162A">
        <w:rPr>
          <w:rFonts w:ascii="Times New Roman" w:eastAsia="Times New Roman" w:hAnsi="Times New Roman" w:cs="Times New Roman"/>
          <w:bCs/>
          <w:kern w:val="32"/>
          <w:sz w:val="24"/>
          <w:szCs w:val="24"/>
          <w:lang w:eastAsia="ru-RU"/>
        </w:rPr>
        <w:t>.</w:t>
      </w:r>
      <w:proofErr w:type="spellStart"/>
      <w:r w:rsidR="008C2A26" w:rsidRPr="001A162A">
        <w:rPr>
          <w:rFonts w:ascii="Times New Roman" w:eastAsia="Times New Roman" w:hAnsi="Times New Roman" w:cs="Times New Roman"/>
          <w:bCs/>
          <w:kern w:val="32"/>
          <w:sz w:val="24"/>
          <w:szCs w:val="24"/>
          <w:lang w:val="en-US" w:eastAsia="ru-RU"/>
        </w:rPr>
        <w:t>ternov</w:t>
      </w:r>
      <w:proofErr w:type="spellEnd"/>
      <w:r w:rsidR="008C2A26" w:rsidRPr="001A162A">
        <w:rPr>
          <w:rFonts w:ascii="Times New Roman" w:eastAsia="Times New Roman" w:hAnsi="Times New Roman" w:cs="Times New Roman"/>
          <w:bCs/>
          <w:kern w:val="32"/>
          <w:sz w:val="24"/>
          <w:szCs w:val="24"/>
          <w:lang w:eastAsia="ru-RU"/>
        </w:rPr>
        <w:t>@</w:t>
      </w:r>
      <w:proofErr w:type="spellStart"/>
      <w:r w:rsidR="008C2A26" w:rsidRPr="001A162A">
        <w:rPr>
          <w:rFonts w:ascii="Times New Roman" w:eastAsia="Times New Roman" w:hAnsi="Times New Roman" w:cs="Times New Roman"/>
          <w:bCs/>
          <w:kern w:val="32"/>
          <w:sz w:val="24"/>
          <w:szCs w:val="24"/>
          <w:lang w:val="en-US" w:eastAsia="ru-RU"/>
        </w:rPr>
        <w:t>govvrn</w:t>
      </w:r>
      <w:proofErr w:type="spellEnd"/>
      <w:r w:rsidR="008C2A26" w:rsidRPr="001A162A">
        <w:rPr>
          <w:rFonts w:ascii="Times New Roman" w:eastAsia="Times New Roman" w:hAnsi="Times New Roman" w:cs="Times New Roman"/>
          <w:bCs/>
          <w:kern w:val="32"/>
          <w:sz w:val="24"/>
          <w:szCs w:val="24"/>
          <w:lang w:eastAsia="ru-RU"/>
        </w:rPr>
        <w:t>.</w:t>
      </w:r>
      <w:proofErr w:type="spellStart"/>
      <w:r w:rsidR="008C2A26" w:rsidRPr="001A162A">
        <w:rPr>
          <w:rFonts w:ascii="Times New Roman" w:eastAsia="Times New Roman" w:hAnsi="Times New Roman" w:cs="Times New Roman"/>
          <w:bCs/>
          <w:kern w:val="32"/>
          <w:sz w:val="24"/>
          <w:szCs w:val="24"/>
          <w:lang w:val="en-US" w:eastAsia="ru-RU"/>
        </w:rPr>
        <w:t>ru</w:t>
      </w:r>
      <w:proofErr w:type="spellEnd"/>
      <w:r w:rsidR="008C2A26" w:rsidRPr="001A162A">
        <w:rPr>
          <w:rFonts w:ascii="Times New Roman" w:eastAsia="Times New Roman" w:hAnsi="Times New Roman" w:cs="Times New Roman"/>
          <w:bCs/>
          <w:kern w:val="32"/>
          <w:sz w:val="24"/>
          <w:szCs w:val="24"/>
          <w:lang w:eastAsia="ru-RU"/>
        </w:rPr>
        <w:t xml:space="preserve">  </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Телефон справочной службы администрации:</w:t>
      </w:r>
      <w:r w:rsidR="008C2A26" w:rsidRPr="001A162A">
        <w:rPr>
          <w:rFonts w:ascii="Times New Roman" w:eastAsia="Times New Roman" w:hAnsi="Times New Roman" w:cs="Times New Roman"/>
          <w:bCs/>
          <w:kern w:val="32"/>
          <w:sz w:val="24"/>
          <w:szCs w:val="24"/>
          <w:lang w:eastAsia="ru-RU"/>
        </w:rPr>
        <w:t xml:space="preserve"> 8(47347) 63-2</w:t>
      </w:r>
      <w:r w:rsidRPr="001A162A">
        <w:rPr>
          <w:rFonts w:ascii="Times New Roman" w:eastAsia="Times New Roman" w:hAnsi="Times New Roman" w:cs="Times New Roman"/>
          <w:bCs/>
          <w:kern w:val="32"/>
          <w:sz w:val="24"/>
          <w:szCs w:val="24"/>
          <w:lang w:eastAsia="ru-RU"/>
        </w:rPr>
        <w:t>-</w:t>
      </w:r>
      <w:r w:rsidR="001A162A">
        <w:rPr>
          <w:rFonts w:ascii="Times New Roman" w:eastAsia="Times New Roman" w:hAnsi="Times New Roman" w:cs="Times New Roman"/>
          <w:bCs/>
          <w:kern w:val="32"/>
          <w:sz w:val="24"/>
          <w:szCs w:val="24"/>
          <w:lang w:eastAsia="ru-RU"/>
        </w:rPr>
        <w:t>17</w:t>
      </w:r>
      <w:r w:rsidRPr="001A162A">
        <w:rPr>
          <w:rFonts w:ascii="Times New Roman" w:eastAsia="Times New Roman" w:hAnsi="Times New Roman" w:cs="Times New Roman"/>
          <w:sz w:val="24"/>
          <w:szCs w:val="24"/>
          <w:lang w:eastAsia="ru-RU"/>
        </w:rPr>
        <w:t>.</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Адрес официального сайта многофункционального центра в сети Интернет: </w:t>
      </w:r>
      <w:proofErr w:type="spellStart"/>
      <w:r w:rsidRPr="001A162A">
        <w:rPr>
          <w:rFonts w:ascii="Times New Roman" w:eastAsia="Times New Roman" w:hAnsi="Times New Roman" w:cs="Times New Roman"/>
          <w:sz w:val="24"/>
          <w:szCs w:val="24"/>
          <w:lang w:val="en-US" w:eastAsia="ru-RU"/>
        </w:rPr>
        <w:t>mfz</w:t>
      </w:r>
      <w:proofErr w:type="spellEnd"/>
      <w:r w:rsidRPr="001A162A">
        <w:rPr>
          <w:rFonts w:ascii="Times New Roman" w:eastAsia="Times New Roman" w:hAnsi="Times New Roman" w:cs="Times New Roman"/>
          <w:sz w:val="24"/>
          <w:szCs w:val="24"/>
          <w:lang w:eastAsia="ru-RU"/>
        </w:rPr>
        <w:t>.</w:t>
      </w:r>
      <w:proofErr w:type="spellStart"/>
      <w:r w:rsidRPr="001A162A">
        <w:rPr>
          <w:rFonts w:ascii="Times New Roman" w:eastAsia="Times New Roman" w:hAnsi="Times New Roman" w:cs="Times New Roman"/>
          <w:sz w:val="24"/>
          <w:szCs w:val="24"/>
          <w:lang w:val="en-US" w:eastAsia="ru-RU"/>
        </w:rPr>
        <w:t>vrn</w:t>
      </w:r>
      <w:proofErr w:type="spellEnd"/>
      <w:r w:rsidRPr="001A162A">
        <w:rPr>
          <w:rFonts w:ascii="Times New Roman" w:eastAsia="Times New Roman" w:hAnsi="Times New Roman" w:cs="Times New Roman"/>
          <w:sz w:val="24"/>
          <w:szCs w:val="24"/>
          <w:lang w:eastAsia="ru-RU"/>
        </w:rPr>
        <w:t>.</w:t>
      </w:r>
      <w:proofErr w:type="spellStart"/>
      <w:r w:rsidRPr="001A162A">
        <w:rPr>
          <w:rFonts w:ascii="Times New Roman" w:eastAsia="Times New Roman" w:hAnsi="Times New Roman" w:cs="Times New Roman"/>
          <w:sz w:val="24"/>
          <w:szCs w:val="24"/>
          <w:lang w:val="en-US" w:eastAsia="ru-RU"/>
        </w:rPr>
        <w:t>ru</w:t>
      </w:r>
      <w:proofErr w:type="spellEnd"/>
      <w:r w:rsidRPr="001A162A">
        <w:rPr>
          <w:rFonts w:ascii="Times New Roman" w:eastAsia="Times New Roman" w:hAnsi="Times New Roman" w:cs="Times New Roman"/>
          <w:sz w:val="24"/>
          <w:szCs w:val="24"/>
          <w:lang w:eastAsia="ru-RU"/>
        </w:rPr>
        <w:t>.</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Телефон справочной службы многофункционального центра: </w:t>
      </w:r>
      <w:r w:rsidRPr="001A162A">
        <w:rPr>
          <w:rFonts w:ascii="Times New Roman" w:eastAsia="Times New Roman" w:hAnsi="Times New Roman" w:cs="Times New Roman"/>
          <w:bCs/>
          <w:kern w:val="32"/>
          <w:sz w:val="24"/>
          <w:szCs w:val="24"/>
          <w:lang w:eastAsia="ru-RU"/>
        </w:rPr>
        <w:t>8(47347)5-59-39</w:t>
      </w:r>
      <w:r w:rsidRPr="001A162A">
        <w:rPr>
          <w:rFonts w:ascii="Times New Roman" w:eastAsia="Times New Roman" w:hAnsi="Times New Roman" w:cs="Times New Roman"/>
          <w:sz w:val="24"/>
          <w:szCs w:val="24"/>
          <w:lang w:eastAsia="ru-RU"/>
        </w:rPr>
        <w:t>.</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1A162A">
        <w:rPr>
          <w:rFonts w:ascii="Times New Roman" w:eastAsia="Times New Roman" w:hAnsi="Times New Roman" w:cs="Times New Roman"/>
          <w:sz w:val="24"/>
          <w:szCs w:val="24"/>
          <w:lang w:eastAsia="ru-RU"/>
        </w:rPr>
        <w:t>интернет-адресах</w:t>
      </w:r>
      <w:proofErr w:type="gramEnd"/>
      <w:r w:rsidRPr="001A162A">
        <w:rPr>
          <w:rFonts w:ascii="Times New Roman" w:eastAsia="Times New Roman" w:hAnsi="Times New Roman" w:cs="Times New Roman"/>
          <w:sz w:val="24"/>
          <w:szCs w:val="24"/>
          <w:lang w:eastAsia="ru-RU"/>
        </w:rPr>
        <w:t>, адресах электронной почты администрации, многофункционального центра размещаются:</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на официальном сайте администрации в сети Интернет: http://novotroickoe.itcvo.ru</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на официальном сайте многофункционального центра (</w:t>
      </w:r>
      <w:proofErr w:type="spellStart"/>
      <w:r w:rsidRPr="001A162A">
        <w:rPr>
          <w:rFonts w:ascii="Times New Roman" w:eastAsia="Times New Roman" w:hAnsi="Times New Roman" w:cs="Times New Roman"/>
          <w:sz w:val="24"/>
          <w:szCs w:val="24"/>
          <w:lang w:val="en-US" w:eastAsia="ru-RU"/>
        </w:rPr>
        <w:t>mfz</w:t>
      </w:r>
      <w:proofErr w:type="spellEnd"/>
      <w:r w:rsidRPr="001A162A">
        <w:rPr>
          <w:rFonts w:ascii="Times New Roman" w:eastAsia="Times New Roman" w:hAnsi="Times New Roman" w:cs="Times New Roman"/>
          <w:sz w:val="24"/>
          <w:szCs w:val="24"/>
          <w:lang w:eastAsia="ru-RU"/>
        </w:rPr>
        <w:t>.</w:t>
      </w:r>
      <w:proofErr w:type="spellStart"/>
      <w:r w:rsidRPr="001A162A">
        <w:rPr>
          <w:rFonts w:ascii="Times New Roman" w:eastAsia="Times New Roman" w:hAnsi="Times New Roman" w:cs="Times New Roman"/>
          <w:sz w:val="24"/>
          <w:szCs w:val="24"/>
          <w:lang w:val="en-US" w:eastAsia="ru-RU"/>
        </w:rPr>
        <w:t>vrn</w:t>
      </w:r>
      <w:proofErr w:type="spellEnd"/>
      <w:r w:rsidRPr="001A162A">
        <w:rPr>
          <w:rFonts w:ascii="Times New Roman" w:eastAsia="Times New Roman" w:hAnsi="Times New Roman" w:cs="Times New Roman"/>
          <w:sz w:val="24"/>
          <w:szCs w:val="24"/>
          <w:lang w:eastAsia="ru-RU"/>
        </w:rPr>
        <w:t>.</w:t>
      </w:r>
      <w:proofErr w:type="spellStart"/>
      <w:r w:rsidRPr="001A162A">
        <w:rPr>
          <w:rFonts w:ascii="Times New Roman" w:eastAsia="Times New Roman" w:hAnsi="Times New Roman" w:cs="Times New Roman"/>
          <w:sz w:val="24"/>
          <w:szCs w:val="24"/>
          <w:lang w:val="en-US" w:eastAsia="ru-RU"/>
        </w:rPr>
        <w:t>ru</w:t>
      </w:r>
      <w:proofErr w:type="spellEnd"/>
      <w:r w:rsidRPr="001A162A">
        <w:rPr>
          <w:rFonts w:ascii="Times New Roman" w:eastAsia="Times New Roman" w:hAnsi="Times New Roman" w:cs="Times New Roman"/>
          <w:sz w:val="24"/>
          <w:szCs w:val="24"/>
          <w:lang w:eastAsia="ru-RU"/>
        </w:rPr>
        <w:t>);</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на информационном стенде в администрации;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на информационном стенде в многофункциональном центре.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1.3.4.</w:t>
      </w:r>
      <w:r w:rsidRPr="001A162A">
        <w:rPr>
          <w:rFonts w:ascii="Times New Roman" w:eastAsia="Times New Roman" w:hAnsi="Times New Roman" w:cs="Times New Roman"/>
          <w:sz w:val="24"/>
          <w:szCs w:val="24"/>
          <w:lang w:eastAsia="ru-RU"/>
        </w:rPr>
        <w:tab/>
      </w:r>
      <w:proofErr w:type="gramStart"/>
      <w:r w:rsidRPr="001A162A">
        <w:rPr>
          <w:rFonts w:ascii="Times New Roman" w:eastAsia="Times New Roman" w:hAnsi="Times New Roman" w:cs="Times New Roman"/>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1A162A">
        <w:rPr>
          <w:rFonts w:ascii="Times New Roman" w:eastAsia="Times New Roman" w:hAnsi="Times New Roman" w:cs="Times New Roman"/>
          <w:sz w:val="24"/>
          <w:szCs w:val="24"/>
          <w:vertAlign w:val="superscript"/>
          <w:lang w:eastAsia="ru-RU"/>
        </w:rPr>
        <w:t xml:space="preserve"> </w:t>
      </w:r>
      <w:r w:rsidRPr="001A162A">
        <w:rPr>
          <w:rFonts w:ascii="Times New Roman" w:eastAsia="Times New Roman" w:hAnsi="Times New Roman" w:cs="Times New Roman"/>
          <w:sz w:val="24"/>
          <w:szCs w:val="24"/>
          <w:lang w:eastAsia="ru-RU"/>
        </w:rPr>
        <w:t>(далее – уполномоченные должностные лица) при личном обращении заявителей, по телефонам справочных служб, а также в</w:t>
      </w:r>
      <w:proofErr w:type="gramEnd"/>
      <w:r w:rsidRPr="001A162A">
        <w:rPr>
          <w:rFonts w:ascii="Times New Roman" w:eastAsia="Times New Roman" w:hAnsi="Times New Roman" w:cs="Times New Roman"/>
          <w:sz w:val="24"/>
          <w:szCs w:val="24"/>
          <w:lang w:eastAsia="ru-RU"/>
        </w:rPr>
        <w:t xml:space="preserve"> письменной форме почтовым отправлением либо электронным сообщением по адресу, указанному заявителем.</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текст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формы, образцы документов, заявлений.</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w:t>
      </w:r>
      <w:r w:rsidRPr="001A162A">
        <w:rPr>
          <w:rFonts w:ascii="Times New Roman" w:eastAsia="Times New Roman" w:hAnsi="Times New Roman" w:cs="Times New Roman"/>
          <w:sz w:val="24"/>
          <w:szCs w:val="24"/>
          <w:lang w:eastAsia="ru-RU"/>
        </w:rPr>
        <w:lastRenderedPageBreak/>
        <w:t xml:space="preserve">Заявителя в срок, не превышающий 30 календарных дней </w:t>
      </w:r>
      <w:proofErr w:type="gramStart"/>
      <w:r w:rsidRPr="001A162A">
        <w:rPr>
          <w:rFonts w:ascii="Times New Roman" w:eastAsia="Times New Roman" w:hAnsi="Times New Roman" w:cs="Times New Roman"/>
          <w:sz w:val="24"/>
          <w:szCs w:val="24"/>
          <w:lang w:eastAsia="ru-RU"/>
        </w:rPr>
        <w:t>с даты регистрации</w:t>
      </w:r>
      <w:proofErr w:type="gramEnd"/>
      <w:r w:rsidRPr="001A162A">
        <w:rPr>
          <w:rFonts w:ascii="Times New Roman" w:eastAsia="Times New Roman" w:hAnsi="Times New Roman" w:cs="Times New Roman"/>
          <w:sz w:val="24"/>
          <w:szCs w:val="24"/>
          <w:lang w:eastAsia="ru-RU"/>
        </w:rPr>
        <w:t xml:space="preserve"> письменного обращения.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порядка и сроков предоставления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 хода предоставления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numPr>
          <w:ilvl w:val="0"/>
          <w:numId w:val="39"/>
        </w:num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Стандарт предоставления муниципальной услуги</w:t>
      </w:r>
    </w:p>
    <w:p w:rsidR="001379D7" w:rsidRPr="001A162A" w:rsidRDefault="001379D7" w:rsidP="001379D7">
      <w:pPr>
        <w:numPr>
          <w:ilvl w:val="1"/>
          <w:numId w:val="39"/>
        </w:num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Наименование муниципальной услуги – «Присвоение адреса объекту недвижимости и аннулирование адреса».</w:t>
      </w:r>
    </w:p>
    <w:p w:rsidR="001379D7" w:rsidRPr="001A162A" w:rsidRDefault="001379D7" w:rsidP="001379D7">
      <w:pPr>
        <w:numPr>
          <w:ilvl w:val="1"/>
          <w:numId w:val="39"/>
        </w:num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2.2.1. Орган, предоставляющий муниципальную услугу: администрация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ru-RU"/>
        </w:rPr>
        <w:t xml:space="preserve"> сельского поселения Терновского муниципального района.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2.2.2. </w:t>
      </w:r>
      <w:proofErr w:type="gramStart"/>
      <w:r w:rsidRPr="001A162A">
        <w:rPr>
          <w:rFonts w:ascii="Times New Roman" w:eastAsia="Times New Roman" w:hAnsi="Times New Roman" w:cs="Times New Roman"/>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1A162A">
        <w:rPr>
          <w:rFonts w:ascii="Times New Roman" w:eastAsia="Times New Roman" w:hAnsi="Times New Roman" w:cs="Times New Roman"/>
          <w:sz w:val="24"/>
          <w:szCs w:val="24"/>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1379D7" w:rsidRPr="001A162A" w:rsidRDefault="001379D7" w:rsidP="001379D7">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1379D7" w:rsidRPr="001A162A" w:rsidRDefault="001379D7" w:rsidP="001379D7">
      <w:pPr>
        <w:widowControl w:val="0"/>
        <w:tabs>
          <w:tab w:val="num" w:pos="142"/>
        </w:tab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1A162A">
        <w:rPr>
          <w:rFonts w:ascii="Times New Roman" w:eastAsia="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2.4.Срок предоставления муниципальной услуги.</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w:t>
      </w:r>
      <w:r w:rsidR="00115032">
        <w:rPr>
          <w:rFonts w:ascii="Times New Roman" w:eastAsia="Times New Roman" w:hAnsi="Times New Roman" w:cs="Times New Roman"/>
          <w:color w:val="C00000"/>
          <w:sz w:val="24"/>
          <w:szCs w:val="24"/>
          <w:highlight w:val="yellow"/>
          <w:lang w:eastAsia="ru-RU"/>
        </w:rPr>
        <w:t>7</w:t>
      </w:r>
      <w:r w:rsidRPr="00BA44A6">
        <w:rPr>
          <w:rFonts w:ascii="Times New Roman" w:eastAsia="Times New Roman" w:hAnsi="Times New Roman" w:cs="Times New Roman"/>
          <w:color w:val="C00000"/>
          <w:sz w:val="24"/>
          <w:szCs w:val="24"/>
          <w:highlight w:val="yellow"/>
          <w:lang w:eastAsia="ru-RU"/>
        </w:rPr>
        <w:t xml:space="preserve"> рабочих</w:t>
      </w:r>
      <w:r w:rsidRPr="001A162A">
        <w:rPr>
          <w:rFonts w:ascii="Times New Roman" w:eastAsia="Times New Roman" w:hAnsi="Times New Roman" w:cs="Times New Roman"/>
          <w:color w:val="C00000"/>
          <w:sz w:val="24"/>
          <w:szCs w:val="24"/>
          <w:lang w:eastAsia="ru-RU"/>
        </w:rPr>
        <w:t xml:space="preserve"> </w:t>
      </w:r>
      <w:r w:rsidRPr="001A162A">
        <w:rPr>
          <w:rFonts w:ascii="Times New Roman" w:eastAsia="Times New Roman" w:hAnsi="Times New Roman" w:cs="Times New Roman"/>
          <w:sz w:val="24"/>
          <w:szCs w:val="24"/>
          <w:lang w:eastAsia="ru-RU"/>
        </w:rPr>
        <w:t xml:space="preserve">дней со дня поступления заявления. </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379D7" w:rsidRPr="001A162A" w:rsidRDefault="001379D7" w:rsidP="001379D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не позднее рабочего дня, следующего </w:t>
      </w:r>
      <w:r w:rsidR="00115032">
        <w:rPr>
          <w:rFonts w:ascii="Times New Roman" w:eastAsia="Times New Roman" w:hAnsi="Times New Roman" w:cs="Times New Roman"/>
          <w:color w:val="C00000"/>
          <w:sz w:val="24"/>
          <w:szCs w:val="24"/>
          <w:highlight w:val="yellow"/>
          <w:lang w:eastAsia="ru-RU"/>
        </w:rPr>
        <w:t>за 6</w:t>
      </w:r>
      <w:r w:rsidRPr="00BA44A6">
        <w:rPr>
          <w:rFonts w:ascii="Times New Roman" w:eastAsia="Times New Roman" w:hAnsi="Times New Roman" w:cs="Times New Roman"/>
          <w:color w:val="C00000"/>
          <w:sz w:val="24"/>
          <w:szCs w:val="24"/>
          <w:highlight w:val="yellow"/>
          <w:lang w:eastAsia="ru-RU"/>
        </w:rPr>
        <w:t>-м рабочим</w:t>
      </w:r>
      <w:r w:rsidRPr="001A162A">
        <w:rPr>
          <w:rFonts w:ascii="Times New Roman" w:eastAsia="Times New Roman" w:hAnsi="Times New Roman" w:cs="Times New Roman"/>
          <w:color w:val="C00000"/>
          <w:sz w:val="24"/>
          <w:szCs w:val="24"/>
          <w:lang w:eastAsia="ru-RU"/>
        </w:rPr>
        <w:t xml:space="preserve"> </w:t>
      </w:r>
      <w:r w:rsidRPr="001A162A">
        <w:rPr>
          <w:rFonts w:ascii="Times New Roman" w:eastAsia="Times New Roman" w:hAnsi="Times New Roman" w:cs="Times New Roman"/>
          <w:sz w:val="24"/>
          <w:szCs w:val="24"/>
          <w:lang w:eastAsia="ru-RU"/>
        </w:rPr>
        <w:t>днем со дня истечения, установленного абзацами 2,3 настоящего пункта срока.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1379D7" w:rsidRPr="001A162A" w:rsidRDefault="001379D7" w:rsidP="001379D7">
      <w:pPr>
        <w:numPr>
          <w:ilvl w:val="1"/>
          <w:numId w:val="40"/>
        </w:num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Правовые основы для предоставления муниципальной услуги.</w:t>
      </w:r>
    </w:p>
    <w:p w:rsidR="001379D7" w:rsidRPr="001A162A" w:rsidRDefault="001379D7" w:rsidP="001379D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1A162A">
        <w:rPr>
          <w:rFonts w:ascii="Times New Roman" w:eastAsia="Times New Roman" w:hAnsi="Times New Roman" w:cs="Times New Roman"/>
          <w:sz w:val="24"/>
          <w:szCs w:val="24"/>
          <w:lang w:eastAsia="ru-RU"/>
        </w:rPr>
        <w:t>с</w:t>
      </w:r>
      <w:proofErr w:type="gramEnd"/>
      <w:r w:rsidRPr="001A162A">
        <w:rPr>
          <w:rFonts w:ascii="Times New Roman" w:eastAsia="Times New Roman" w:hAnsi="Times New Roman" w:cs="Times New Roman"/>
          <w:sz w:val="24"/>
          <w:szCs w:val="24"/>
          <w:lang w:eastAsia="ru-RU"/>
        </w:rPr>
        <w:t xml:space="preserve">: </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1379D7" w:rsidRPr="001A162A" w:rsidRDefault="001379D7" w:rsidP="001379D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1379D7" w:rsidRPr="001A162A" w:rsidRDefault="001379D7" w:rsidP="001379D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1379D7" w:rsidRPr="001A162A" w:rsidRDefault="001379D7" w:rsidP="001379D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Уставом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1379D7" w:rsidRPr="001A162A" w:rsidRDefault="001379D7" w:rsidP="001379D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w:t>
      </w:r>
      <w:r w:rsidRPr="001A162A">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bCs/>
          <w:iCs/>
          <w:sz w:val="24"/>
          <w:szCs w:val="24"/>
          <w:lang w:eastAsia="ru-RU"/>
        </w:rPr>
        <w:t xml:space="preserve"> сельского поселения Терновского муниципального района </w:t>
      </w:r>
      <w:r w:rsidRPr="001A162A">
        <w:rPr>
          <w:rFonts w:ascii="Times New Roman" w:eastAsia="Times New Roman" w:hAnsi="Times New Roman" w:cs="Times New Roman"/>
          <w:bCs/>
          <w:iCs/>
          <w:sz w:val="24"/>
          <w:szCs w:val="24"/>
          <w:lang w:eastAsia="ru-RU"/>
        </w:rPr>
        <w:lastRenderedPageBreak/>
        <w:t>Воронежской области, регламентирующими правоотношения в сфере предоставления государственных услуг.</w:t>
      </w:r>
    </w:p>
    <w:p w:rsidR="001379D7" w:rsidRPr="001A162A" w:rsidRDefault="001379D7" w:rsidP="001379D7">
      <w:pPr>
        <w:numPr>
          <w:ilvl w:val="1"/>
          <w:numId w:val="41"/>
        </w:num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Муниципальная услуга предоставляется на основании заявления, поступившего в администрацию или в </w:t>
      </w:r>
      <w:proofErr w:type="gramStart"/>
      <w:r w:rsidRPr="001A162A">
        <w:rPr>
          <w:rFonts w:ascii="Times New Roman" w:eastAsia="Times New Roman" w:hAnsi="Times New Roman" w:cs="Times New Roman"/>
          <w:sz w:val="24"/>
          <w:szCs w:val="24"/>
          <w:lang w:eastAsia="ru-RU"/>
        </w:rPr>
        <w:t>многофункциональный</w:t>
      </w:r>
      <w:proofErr w:type="gramEnd"/>
      <w:r w:rsidRPr="001A162A">
        <w:rPr>
          <w:rFonts w:ascii="Times New Roman" w:eastAsia="Times New Roman" w:hAnsi="Times New Roman" w:cs="Times New Roman"/>
          <w:sz w:val="24"/>
          <w:szCs w:val="24"/>
          <w:lang w:eastAsia="ru-RU"/>
        </w:rPr>
        <w:t xml:space="preserve"> центр.</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Форма заявления приведена в приложении №1 к настоящему административному регламенту.</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xml:space="preserve">- правоустанавливающие и (или) </w:t>
      </w:r>
      <w:proofErr w:type="spellStart"/>
      <w:r w:rsidRPr="001A162A">
        <w:rPr>
          <w:rFonts w:ascii="Times New Roman" w:eastAsia="Times New Roman" w:hAnsi="Times New Roman" w:cs="Times New Roman"/>
          <w:sz w:val="24"/>
          <w:szCs w:val="24"/>
          <w:lang w:eastAsia="ar-SA"/>
        </w:rPr>
        <w:t>правоудостоверяющие</w:t>
      </w:r>
      <w:proofErr w:type="spellEnd"/>
      <w:r w:rsidRPr="001A162A">
        <w:rPr>
          <w:rFonts w:ascii="Times New Roman" w:eastAsia="Times New Roman" w:hAnsi="Times New Roman" w:cs="Times New Roman"/>
          <w:sz w:val="24"/>
          <w:szCs w:val="24"/>
          <w:lang w:eastAsia="ar-SA"/>
        </w:rPr>
        <w:t xml:space="preserve"> документы на объект (объекты) адресации;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lastRenderedPageBreak/>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Запрещается требовать от заявителя:</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A162A">
        <w:rPr>
          <w:rFonts w:ascii="Times New Roman" w:eastAsia="Times New Roman" w:hAnsi="Times New Roman" w:cs="Times New Roman"/>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79D7" w:rsidRPr="001A162A" w:rsidRDefault="001379D7" w:rsidP="001379D7">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1379D7" w:rsidRPr="001A162A" w:rsidRDefault="001379D7" w:rsidP="001379D7">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1379D7" w:rsidRPr="001A162A" w:rsidRDefault="001379D7" w:rsidP="001379D7">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1379D7" w:rsidRPr="001A162A" w:rsidRDefault="001379D7" w:rsidP="001379D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379D7" w:rsidRPr="001A162A" w:rsidRDefault="001379D7" w:rsidP="001379D7">
      <w:pPr>
        <w:numPr>
          <w:ilvl w:val="1"/>
          <w:numId w:val="42"/>
        </w:num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1379D7" w:rsidRPr="001A162A" w:rsidRDefault="001379D7" w:rsidP="001379D7">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1379D7" w:rsidRPr="001A162A" w:rsidRDefault="001379D7" w:rsidP="001379D7">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1A162A">
        <w:rPr>
          <w:rFonts w:ascii="Times New Roman" w:eastAsia="Times New Roman" w:hAnsi="Times New Roman" w:cs="Times New Roman"/>
          <w:sz w:val="24"/>
          <w:szCs w:val="24"/>
          <w:lang w:eastAsia="ru-RU"/>
        </w:rPr>
        <w:t>необходимых</w:t>
      </w:r>
      <w:proofErr w:type="gramEnd"/>
      <w:r w:rsidRPr="001A162A">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79D7" w:rsidRPr="001A162A" w:rsidRDefault="001379D7" w:rsidP="001379D7">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379D7" w:rsidRPr="001A162A" w:rsidRDefault="001379D7" w:rsidP="001379D7">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1379D7" w:rsidRPr="001A162A" w:rsidRDefault="001379D7" w:rsidP="001379D7">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1379D7" w:rsidRPr="001A162A" w:rsidRDefault="001379D7" w:rsidP="003C22FA">
      <w:pPr>
        <w:tabs>
          <w:tab w:val="num" w:pos="792"/>
          <w:tab w:val="left" w:pos="1440"/>
          <w:tab w:val="left" w:pos="1560"/>
        </w:tabs>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1379D7" w:rsidRPr="001A162A" w:rsidRDefault="001379D7" w:rsidP="003C22FA">
      <w:pPr>
        <w:numPr>
          <w:ilvl w:val="1"/>
          <w:numId w:val="43"/>
        </w:numPr>
        <w:tabs>
          <w:tab w:val="num" w:pos="1155"/>
          <w:tab w:val="left" w:pos="1440"/>
          <w:tab w:val="left" w:pos="1560"/>
        </w:tabs>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379D7" w:rsidRPr="001A162A" w:rsidRDefault="001379D7" w:rsidP="003C22FA">
      <w:pPr>
        <w:numPr>
          <w:ilvl w:val="1"/>
          <w:numId w:val="43"/>
        </w:numPr>
        <w:tabs>
          <w:tab w:val="num" w:pos="1155"/>
          <w:tab w:val="left" w:pos="1560"/>
        </w:tabs>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1379D7" w:rsidRPr="001A162A" w:rsidRDefault="001379D7" w:rsidP="003C22FA">
      <w:pPr>
        <w:tabs>
          <w:tab w:val="num" w:pos="1155"/>
          <w:tab w:val="left" w:pos="1560"/>
        </w:tabs>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1379D7" w:rsidRPr="001A162A" w:rsidRDefault="001379D7" w:rsidP="003C22FA">
      <w:pPr>
        <w:numPr>
          <w:ilvl w:val="1"/>
          <w:numId w:val="43"/>
        </w:numPr>
        <w:tabs>
          <w:tab w:val="num" w:pos="1155"/>
          <w:tab w:val="left" w:pos="1560"/>
        </w:tabs>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1379D7" w:rsidRPr="001A162A" w:rsidRDefault="001379D7" w:rsidP="003C22FA">
      <w:pPr>
        <w:numPr>
          <w:ilvl w:val="2"/>
          <w:numId w:val="43"/>
        </w:num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379D7" w:rsidRPr="001A162A" w:rsidRDefault="001379D7" w:rsidP="003C22FA">
      <w:pPr>
        <w:numPr>
          <w:ilvl w:val="2"/>
          <w:numId w:val="44"/>
        </w:num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1379D7" w:rsidRPr="001A162A" w:rsidRDefault="001379D7" w:rsidP="003C22FA">
      <w:pPr>
        <w:numPr>
          <w:ilvl w:val="2"/>
          <w:numId w:val="44"/>
        </w:num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79D7" w:rsidRPr="001A162A" w:rsidRDefault="001379D7" w:rsidP="003C22FA">
      <w:pPr>
        <w:numPr>
          <w:ilvl w:val="2"/>
          <w:numId w:val="44"/>
        </w:num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стульями и столами для оформления документов.</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1379D7" w:rsidRPr="001A162A" w:rsidRDefault="001379D7" w:rsidP="003C22FA">
      <w:pPr>
        <w:adjustRightInd w:val="0"/>
        <w:spacing w:after="0" w:line="240" w:lineRule="auto"/>
        <w:ind w:left="142" w:firstLine="567"/>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379D7" w:rsidRPr="001A162A" w:rsidRDefault="001379D7" w:rsidP="003C22FA">
      <w:pPr>
        <w:numPr>
          <w:ilvl w:val="2"/>
          <w:numId w:val="44"/>
        </w:numPr>
        <w:adjustRightInd w:val="0"/>
        <w:spacing w:after="0" w:line="240" w:lineRule="auto"/>
        <w:ind w:left="0"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2.12.6. Требования к обеспечению условий доступности муниципальных услуг для инвалидов. </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w:t>
      </w:r>
      <w:proofErr w:type="gramStart"/>
      <w:r w:rsidRPr="001A162A">
        <w:rPr>
          <w:rFonts w:ascii="Times New Roman" w:eastAsia="Times New Roman" w:hAnsi="Times New Roman" w:cs="Times New Roman"/>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379D7" w:rsidRPr="001A162A" w:rsidRDefault="001379D7" w:rsidP="003C22FA">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79D7" w:rsidRPr="001A162A" w:rsidRDefault="001379D7" w:rsidP="003C22FA">
      <w:pPr>
        <w:numPr>
          <w:ilvl w:val="1"/>
          <w:numId w:val="43"/>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Показатели доступности и качества муниципальной услуги.</w:t>
      </w:r>
    </w:p>
    <w:p w:rsidR="001379D7" w:rsidRPr="001A162A" w:rsidRDefault="001379D7" w:rsidP="003C22FA">
      <w:pPr>
        <w:widowControl w:val="0"/>
        <w:numPr>
          <w:ilvl w:val="2"/>
          <w:numId w:val="43"/>
        </w:numPr>
        <w:tabs>
          <w:tab w:val="left" w:pos="156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Показателями доступности муниципальной услуги являются:</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1A162A">
        <w:rPr>
          <w:rFonts w:ascii="Times New Roman" w:eastAsia="Times New Roman" w:hAnsi="Times New Roman" w:cs="Times New Roman"/>
          <w:sz w:val="24"/>
          <w:szCs w:val="24"/>
          <w:lang w:eastAsia="ar-SA"/>
        </w:rPr>
        <w:t>заявителей</w:t>
      </w:r>
      <w:proofErr w:type="gramEnd"/>
      <w:r w:rsidRPr="001A162A">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lastRenderedPageBreak/>
        <w:t>- возможность получения муниципальной услуги в многофункциональном центре;</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9D7" w:rsidRPr="001A162A" w:rsidRDefault="001379D7" w:rsidP="003C22FA">
      <w:pPr>
        <w:widowControl w:val="0"/>
        <w:numPr>
          <w:ilvl w:val="2"/>
          <w:numId w:val="45"/>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Показателями качества муниципальной услуги являются:</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1379D7" w:rsidRPr="001A162A" w:rsidRDefault="001379D7" w:rsidP="003C22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соблюдение сроков предоставления муниципальной услуги;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A162A">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79D7" w:rsidRPr="001A162A" w:rsidRDefault="001379D7" w:rsidP="001379D7">
      <w:pPr>
        <w:numPr>
          <w:ilvl w:val="1"/>
          <w:numId w:val="45"/>
        </w:num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79D7" w:rsidRPr="001A162A" w:rsidRDefault="001379D7" w:rsidP="00AA7989">
      <w:pPr>
        <w:numPr>
          <w:ilvl w:val="2"/>
          <w:numId w:val="46"/>
        </w:numPr>
        <w:tabs>
          <w:tab w:val="left" w:pos="1560"/>
        </w:tabs>
        <w:spacing w:after="0" w:line="240" w:lineRule="auto"/>
        <w:ind w:left="0" w:firstLine="993"/>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1A162A">
        <w:rPr>
          <w:rFonts w:ascii="Times New Roman" w:eastAsia="Times New Roman" w:hAnsi="Times New Roman" w:cs="Times New Roman"/>
          <w:sz w:val="24"/>
          <w:szCs w:val="24"/>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1A162A">
        <w:rPr>
          <w:rFonts w:ascii="Times New Roman" w:eastAsia="Times New Roman" w:hAnsi="Times New Roman" w:cs="Times New Roman"/>
          <w:sz w:val="24"/>
          <w:szCs w:val="24"/>
          <w:lang w:eastAsia="ru-RU"/>
        </w:rPr>
        <w:t>.</w:t>
      </w:r>
    </w:p>
    <w:p w:rsidR="001379D7" w:rsidRPr="001A162A" w:rsidRDefault="001379D7" w:rsidP="00AA7989">
      <w:pPr>
        <w:numPr>
          <w:ilvl w:val="2"/>
          <w:numId w:val="46"/>
        </w:numPr>
        <w:tabs>
          <w:tab w:val="left" w:pos="1418"/>
          <w:tab w:val="left" w:pos="1560"/>
        </w:tabs>
        <w:adjustRightInd w:val="0"/>
        <w:spacing w:after="0" w:line="240" w:lineRule="auto"/>
        <w:ind w:left="0" w:firstLine="993"/>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1379D7" w:rsidRPr="001A162A" w:rsidRDefault="001379D7" w:rsidP="00AA7989">
      <w:pPr>
        <w:numPr>
          <w:ilvl w:val="2"/>
          <w:numId w:val="46"/>
        </w:numPr>
        <w:tabs>
          <w:tab w:val="left" w:pos="1560"/>
        </w:tabs>
        <w:adjustRightInd w:val="0"/>
        <w:spacing w:after="0" w:line="240" w:lineRule="auto"/>
        <w:ind w:left="0" w:firstLine="993"/>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1379D7" w:rsidRPr="001A162A" w:rsidRDefault="001379D7" w:rsidP="00AA7989">
      <w:pPr>
        <w:numPr>
          <w:ilvl w:val="2"/>
          <w:numId w:val="46"/>
        </w:numPr>
        <w:tabs>
          <w:tab w:val="left" w:pos="1560"/>
        </w:tabs>
        <w:adjustRightInd w:val="0"/>
        <w:spacing w:after="0" w:line="240" w:lineRule="auto"/>
        <w:ind w:left="0" w:firstLine="993"/>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379D7" w:rsidRPr="001A162A" w:rsidRDefault="001379D7" w:rsidP="00AA7989">
      <w:pPr>
        <w:adjustRightInd w:val="0"/>
        <w:spacing w:after="0" w:line="240" w:lineRule="auto"/>
        <w:ind w:firstLine="993"/>
        <w:jc w:val="both"/>
        <w:rPr>
          <w:rFonts w:ascii="Times New Roman" w:eastAsia="Times New Roman" w:hAnsi="Times New Roman" w:cs="Times New Roman"/>
          <w:sz w:val="24"/>
          <w:szCs w:val="24"/>
          <w:lang w:eastAsia="ru-RU"/>
        </w:rPr>
      </w:pPr>
    </w:p>
    <w:p w:rsidR="001379D7" w:rsidRPr="001A162A" w:rsidRDefault="001379D7" w:rsidP="001379D7">
      <w:pPr>
        <w:numPr>
          <w:ilvl w:val="0"/>
          <w:numId w:val="5"/>
        </w:numPr>
        <w:tabs>
          <w:tab w:val="num" w:pos="958"/>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требования к порядку их выполнения</w:t>
      </w:r>
    </w:p>
    <w:p w:rsidR="001379D7" w:rsidRPr="001A162A" w:rsidRDefault="001379D7" w:rsidP="001379D7">
      <w:pPr>
        <w:numPr>
          <w:ilvl w:val="1"/>
          <w:numId w:val="5"/>
        </w:numPr>
        <w:tabs>
          <w:tab w:val="num" w:pos="0"/>
          <w:tab w:val="num" w:pos="1288"/>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Исчерпывающий перечень административных процедур.</w:t>
      </w:r>
    </w:p>
    <w:p w:rsidR="001379D7" w:rsidRPr="001A162A" w:rsidRDefault="001379D7" w:rsidP="001379D7">
      <w:pPr>
        <w:numPr>
          <w:ilvl w:val="2"/>
          <w:numId w:val="5"/>
        </w:numPr>
        <w:tabs>
          <w:tab w:val="num" w:pos="0"/>
          <w:tab w:val="num" w:pos="1288"/>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1379D7" w:rsidRPr="001A162A" w:rsidRDefault="001379D7" w:rsidP="001379D7">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1379D7" w:rsidRPr="001A162A" w:rsidRDefault="001379D7" w:rsidP="001379D7">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9D7" w:rsidRPr="001A162A" w:rsidRDefault="001379D7" w:rsidP="001379D7">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379D7" w:rsidRPr="001A162A" w:rsidRDefault="001379D7" w:rsidP="001379D7">
      <w:pPr>
        <w:tabs>
          <w:tab w:val="left" w:pos="1560"/>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379D7" w:rsidRPr="001A162A" w:rsidRDefault="001379D7" w:rsidP="001379D7">
      <w:pPr>
        <w:tabs>
          <w:tab w:val="left" w:pos="1418"/>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3.2.1. </w:t>
      </w:r>
      <w:proofErr w:type="gramStart"/>
      <w:r w:rsidRPr="001A162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w:t>
      </w:r>
      <w:r w:rsidRPr="001A162A">
        <w:rPr>
          <w:rFonts w:ascii="Times New Roman" w:eastAsia="Times New Roman" w:hAnsi="Times New Roman" w:cs="Times New Roman"/>
          <w:sz w:val="24"/>
          <w:szCs w:val="24"/>
          <w:lang w:eastAsia="ru-RU"/>
        </w:rPr>
        <w:lastRenderedPageBreak/>
        <w:t>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3.2.3. </w:t>
      </w:r>
      <w:proofErr w:type="gramStart"/>
      <w:r w:rsidRPr="001A162A">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w:t>
      </w:r>
      <w:proofErr w:type="gramStart"/>
      <w:r w:rsidRPr="001A162A">
        <w:rPr>
          <w:rFonts w:ascii="Times New Roman" w:eastAsia="Times New Roman" w:hAnsi="Times New Roman" w:cs="Times New Roman"/>
          <w:sz w:val="24"/>
          <w:szCs w:val="24"/>
          <w:lang w:eastAsia="ru-RU"/>
        </w:rPr>
        <w:t>многофункциональный</w:t>
      </w:r>
      <w:proofErr w:type="gramEnd"/>
      <w:r w:rsidRPr="001A162A">
        <w:rPr>
          <w:rFonts w:ascii="Times New Roman" w:eastAsia="Times New Roman" w:hAnsi="Times New Roman" w:cs="Times New Roman"/>
          <w:sz w:val="24"/>
          <w:szCs w:val="24"/>
          <w:lang w:eastAsia="ru-RU"/>
        </w:rPr>
        <w:t xml:space="preserve">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3.2.7. </w:t>
      </w:r>
      <w:proofErr w:type="gramStart"/>
      <w:r w:rsidRPr="001A162A">
        <w:rPr>
          <w:rFonts w:ascii="Times New Roman" w:eastAsia="Times New Roman" w:hAnsi="Times New Roman" w:cs="Times New Roman"/>
          <w:sz w:val="24"/>
          <w:szCs w:val="24"/>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3.2.8. </w:t>
      </w:r>
      <w:proofErr w:type="gramStart"/>
      <w:r w:rsidRPr="001A162A">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3.2.9. </w:t>
      </w:r>
      <w:proofErr w:type="gramStart"/>
      <w:r w:rsidRPr="001A162A">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1A162A">
        <w:rPr>
          <w:rFonts w:ascii="Times New Roman" w:eastAsia="Times New Roman" w:hAnsi="Times New Roman" w:cs="Times New Roman"/>
          <w:sz w:val="24"/>
          <w:szCs w:val="24"/>
          <w:lang w:eastAsia="ru-RU"/>
        </w:rPr>
        <w:t xml:space="preserve"> заявления уведомляет заявителя о наличии препятствий к </w:t>
      </w:r>
      <w:r w:rsidRPr="001A162A">
        <w:rPr>
          <w:rFonts w:ascii="Times New Roman" w:eastAsia="Times New Roman" w:hAnsi="Times New Roman" w:cs="Times New Roman"/>
          <w:sz w:val="24"/>
          <w:szCs w:val="24"/>
          <w:lang w:eastAsia="ru-RU"/>
        </w:rPr>
        <w:lastRenderedPageBreak/>
        <w:t xml:space="preserve">принятию документов, возвращает документы, </w:t>
      </w:r>
      <w:proofErr w:type="gramStart"/>
      <w:r w:rsidRPr="001A162A">
        <w:rPr>
          <w:rFonts w:ascii="Times New Roman" w:eastAsia="Times New Roman" w:hAnsi="Times New Roman" w:cs="Times New Roman"/>
          <w:sz w:val="24"/>
          <w:szCs w:val="24"/>
          <w:lang w:eastAsia="ru-RU"/>
        </w:rPr>
        <w:t>объясняет заявителю содержание выявленных недостатков в представленных документах и предлагает</w:t>
      </w:r>
      <w:proofErr w:type="gramEnd"/>
      <w:r w:rsidRPr="001A162A">
        <w:rPr>
          <w:rFonts w:ascii="Times New Roman" w:eastAsia="Times New Roman" w:hAnsi="Times New Roman" w:cs="Times New Roman"/>
          <w:sz w:val="24"/>
          <w:szCs w:val="24"/>
          <w:lang w:eastAsia="ru-RU"/>
        </w:rPr>
        <w:t xml:space="preserve"> принять меры по их устранению.</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3.2.11. Максимальный срок исполнения административной процедуры - 1 рабочий день.</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проверяя документы, устанавливает:</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наличие всех необходимых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необходимость направления межведомственного запроса;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 наличие или отсутствие иных оснований для отказа в предоставлении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в отдел Терновского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схемы расположения объекта адресации на кадастровом плане или кадастровой карте соответствующей территории;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сведений, содержащихся в разрешении на строительство;</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сведений, содержащихся в разрешении на ввод объекта адресации в эксплуатацию;</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w:t>
      </w:r>
      <w:r w:rsidRPr="001A162A">
        <w:rPr>
          <w:rFonts w:ascii="Times New Roman" w:eastAsia="Times New Roman" w:hAnsi="Times New Roman" w:cs="Times New Roman"/>
          <w:sz w:val="24"/>
          <w:szCs w:val="24"/>
          <w:lang w:eastAsia="ru-RU"/>
        </w:rPr>
        <w:lastRenderedPageBreak/>
        <w:t>подключенных к ней региональных систем межведомственного электронного взаимодействия.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color w:val="C00000"/>
          <w:sz w:val="24"/>
          <w:szCs w:val="24"/>
          <w:lang w:eastAsia="ru-RU"/>
        </w:rPr>
      </w:pPr>
      <w:r w:rsidRPr="001A162A">
        <w:rPr>
          <w:rFonts w:ascii="Times New Roman" w:eastAsia="Times New Roman" w:hAnsi="Times New Roman" w:cs="Times New Roman"/>
          <w:sz w:val="24"/>
          <w:szCs w:val="24"/>
          <w:lang w:eastAsia="ru-RU"/>
        </w:rPr>
        <w:t xml:space="preserve">3.3.9. Максимальный срок исполнения административной процедуры </w:t>
      </w:r>
      <w:r w:rsidR="00BA44A6" w:rsidRPr="00115032">
        <w:rPr>
          <w:rFonts w:ascii="Times New Roman" w:eastAsia="Times New Roman" w:hAnsi="Times New Roman" w:cs="Times New Roman"/>
          <w:b/>
          <w:sz w:val="24"/>
          <w:szCs w:val="24"/>
          <w:lang w:eastAsia="ru-RU"/>
        </w:rPr>
        <w:t>–</w:t>
      </w:r>
      <w:r w:rsidRPr="00115032">
        <w:rPr>
          <w:rFonts w:ascii="Times New Roman" w:eastAsia="Times New Roman" w:hAnsi="Times New Roman" w:cs="Times New Roman"/>
          <w:b/>
          <w:sz w:val="24"/>
          <w:szCs w:val="24"/>
          <w:lang w:eastAsia="ru-RU"/>
        </w:rPr>
        <w:t xml:space="preserve"> </w:t>
      </w:r>
      <w:r w:rsidR="00130198" w:rsidRPr="00115032">
        <w:rPr>
          <w:rFonts w:ascii="Times New Roman" w:eastAsia="Times New Roman" w:hAnsi="Times New Roman" w:cs="Times New Roman"/>
          <w:b/>
          <w:color w:val="C00000"/>
          <w:sz w:val="24"/>
          <w:szCs w:val="24"/>
          <w:highlight w:val="yellow"/>
          <w:lang w:eastAsia="ru-RU"/>
        </w:rPr>
        <w:t>5</w:t>
      </w:r>
      <w:r w:rsidRPr="00115032">
        <w:rPr>
          <w:rFonts w:ascii="Times New Roman" w:eastAsia="Times New Roman" w:hAnsi="Times New Roman" w:cs="Times New Roman"/>
          <w:b/>
          <w:color w:val="C00000"/>
          <w:sz w:val="24"/>
          <w:szCs w:val="24"/>
          <w:highlight w:val="yellow"/>
          <w:lang w:eastAsia="ru-RU"/>
        </w:rPr>
        <w:t>рабочих</w:t>
      </w:r>
      <w:r w:rsidRPr="001A162A">
        <w:rPr>
          <w:rFonts w:ascii="Times New Roman" w:eastAsia="Times New Roman" w:hAnsi="Times New Roman" w:cs="Times New Roman"/>
          <w:color w:val="C00000"/>
          <w:sz w:val="24"/>
          <w:szCs w:val="24"/>
          <w:lang w:eastAsia="ru-RU"/>
        </w:rPr>
        <w:t xml:space="preserve"> дней.</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1A162A">
        <w:rPr>
          <w:rFonts w:ascii="Times New Roman" w:eastAsia="Times New Roman" w:hAnsi="Times New Roman" w:cs="Times New Roman"/>
          <w:sz w:val="24"/>
          <w:szCs w:val="24"/>
          <w:lang w:eastAsia="ru-RU"/>
        </w:rPr>
        <w:t xml:space="preserve">3.4.1.4. </w:t>
      </w:r>
      <w:proofErr w:type="gramStart"/>
      <w:r w:rsidRPr="001A162A">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1A162A">
        <w:rPr>
          <w:rFonts w:ascii="Times New Roman" w:eastAsia="Times New Roman" w:hAnsi="Times New Roman" w:cs="Times New Roman"/>
          <w:sz w:val="24"/>
          <w:szCs w:val="24"/>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1A162A">
        <w:rPr>
          <w:rFonts w:ascii="Times New Roman" w:eastAsia="Times New Roman" w:hAnsi="Times New Roman" w:cs="Times New Roman"/>
          <w:sz w:val="24"/>
          <w:szCs w:val="24"/>
          <w:vertAlign w:val="superscript"/>
          <w:lang w:eastAsia="ru-RU"/>
        </w:rPr>
        <w:t xml:space="preserve"> </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3.4.3. Максимальный срок исполнения административной процедуры - 1 рабочий день.</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1A162A">
        <w:rPr>
          <w:rFonts w:ascii="Times New Roman" w:eastAsia="Times New Roman" w:hAnsi="Times New Roman" w:cs="Times New Roman"/>
          <w:sz w:val="24"/>
          <w:szCs w:val="24"/>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Start"/>
      <w:r w:rsidRPr="001A162A">
        <w:rPr>
          <w:rFonts w:ascii="Times New Roman" w:eastAsia="Times New Roman" w:hAnsi="Times New Roman" w:cs="Times New Roman"/>
          <w:sz w:val="24"/>
          <w:szCs w:val="24"/>
          <w:lang w:eastAsia="ru-RU"/>
        </w:rPr>
        <w:t xml:space="preserve"> </w:t>
      </w:r>
      <w:r w:rsidR="00E75A77" w:rsidRPr="001A162A">
        <w:rPr>
          <w:rFonts w:ascii="Times New Roman" w:eastAsia="Times New Roman" w:hAnsi="Times New Roman" w:cs="Times New Roman"/>
          <w:sz w:val="24"/>
          <w:szCs w:val="24"/>
          <w:lang w:eastAsia="ru-RU"/>
        </w:rPr>
        <w:t>,</w:t>
      </w:r>
      <w:proofErr w:type="gramEnd"/>
      <w:r w:rsidR="00E75A77" w:rsidRPr="001A162A">
        <w:rPr>
          <w:rFonts w:ascii="Times New Roman" w:eastAsia="Times New Roman" w:hAnsi="Times New Roman" w:cs="Times New Roman"/>
          <w:sz w:val="24"/>
          <w:szCs w:val="24"/>
          <w:lang w:eastAsia="ru-RU"/>
        </w:rPr>
        <w:t xml:space="preserve"> </w:t>
      </w:r>
      <w:r w:rsidRPr="001A162A">
        <w:rPr>
          <w:rFonts w:ascii="Times New Roman" w:eastAsia="Times New Roman" w:hAnsi="Times New Roman" w:cs="Times New Roman"/>
          <w:sz w:val="24"/>
          <w:szCs w:val="24"/>
          <w:lang w:eastAsia="ru-RU"/>
        </w:rPr>
        <w:t>не позднее одного рабочего дня со дня истечения срока, указанного в пункте 2.4.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w:t>
      </w:r>
      <w:r w:rsidR="00130198">
        <w:rPr>
          <w:rFonts w:ascii="Times New Roman" w:eastAsia="Times New Roman" w:hAnsi="Times New Roman" w:cs="Times New Roman"/>
          <w:sz w:val="24"/>
          <w:szCs w:val="24"/>
          <w:lang w:eastAsia="ru-RU"/>
        </w:rPr>
        <w:t xml:space="preserve">е рабочего дня, следующего </w:t>
      </w:r>
      <w:r w:rsidR="00115032">
        <w:rPr>
          <w:rFonts w:ascii="Times New Roman" w:eastAsia="Times New Roman" w:hAnsi="Times New Roman" w:cs="Times New Roman"/>
          <w:color w:val="FF0000"/>
          <w:sz w:val="24"/>
          <w:szCs w:val="24"/>
          <w:highlight w:val="yellow"/>
          <w:lang w:eastAsia="ru-RU"/>
        </w:rPr>
        <w:t>за 7</w:t>
      </w:r>
      <w:r w:rsidRPr="00130198">
        <w:rPr>
          <w:rFonts w:ascii="Times New Roman" w:eastAsia="Times New Roman" w:hAnsi="Times New Roman" w:cs="Times New Roman"/>
          <w:color w:val="FF0000"/>
          <w:sz w:val="24"/>
          <w:szCs w:val="24"/>
          <w:highlight w:val="yellow"/>
          <w:lang w:eastAsia="ru-RU"/>
        </w:rPr>
        <w:t>-м</w:t>
      </w:r>
      <w:r w:rsidRPr="00130198">
        <w:rPr>
          <w:rFonts w:ascii="Times New Roman" w:eastAsia="Times New Roman" w:hAnsi="Times New Roman" w:cs="Times New Roman"/>
          <w:color w:val="FF0000"/>
          <w:sz w:val="24"/>
          <w:szCs w:val="24"/>
          <w:lang w:eastAsia="ru-RU"/>
        </w:rPr>
        <w:t xml:space="preserve"> </w:t>
      </w:r>
      <w:r w:rsidRPr="001A162A">
        <w:rPr>
          <w:rFonts w:ascii="Times New Roman" w:eastAsia="Times New Roman" w:hAnsi="Times New Roman" w:cs="Times New Roman"/>
          <w:sz w:val="24"/>
          <w:szCs w:val="24"/>
          <w:lang w:eastAsia="ru-RU"/>
        </w:rPr>
        <w:t xml:space="preserve">рабочим днем со дня </w:t>
      </w:r>
      <w:proofErr w:type="gramStart"/>
      <w:r w:rsidRPr="001A162A">
        <w:rPr>
          <w:rFonts w:ascii="Times New Roman" w:eastAsia="Times New Roman" w:hAnsi="Times New Roman" w:cs="Times New Roman"/>
          <w:sz w:val="24"/>
          <w:szCs w:val="24"/>
          <w:lang w:eastAsia="ru-RU"/>
        </w:rPr>
        <w:t>истечения</w:t>
      </w:r>
      <w:proofErr w:type="gramEnd"/>
      <w:r w:rsidRPr="001A162A">
        <w:rPr>
          <w:rFonts w:ascii="Times New Roman" w:eastAsia="Times New Roman" w:hAnsi="Times New Roman" w:cs="Times New Roman"/>
          <w:sz w:val="24"/>
          <w:szCs w:val="24"/>
          <w:lang w:eastAsia="ru-RU"/>
        </w:rPr>
        <w:t xml:space="preserve"> установленного пунктом 2.4. настоящего административного регламента срока.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3.5.3. </w:t>
      </w:r>
      <w:proofErr w:type="gramStart"/>
      <w:r w:rsidRPr="001A162A">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1A162A">
        <w:rPr>
          <w:rFonts w:ascii="Times New Roman" w:eastAsia="Times New Roman" w:hAnsi="Times New Roman" w:cs="Times New Roman"/>
          <w:sz w:val="24"/>
          <w:szCs w:val="24"/>
          <w:lang w:eastAsia="ru-RU"/>
        </w:rPr>
        <w:t xml:space="preserve"> том числе Единого портала.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3.5.4. Максимальный срок исполнения административной процедуры – </w:t>
      </w:r>
      <w:r w:rsidRPr="00115032">
        <w:rPr>
          <w:rFonts w:ascii="Times New Roman" w:eastAsia="Times New Roman" w:hAnsi="Times New Roman" w:cs="Times New Roman"/>
          <w:color w:val="FF0000"/>
          <w:sz w:val="24"/>
          <w:szCs w:val="24"/>
          <w:lang w:eastAsia="ru-RU"/>
        </w:rPr>
        <w:t xml:space="preserve">1 рабочих </w:t>
      </w:r>
      <w:r w:rsidRPr="001A162A">
        <w:rPr>
          <w:rFonts w:ascii="Times New Roman" w:eastAsia="Times New Roman" w:hAnsi="Times New Roman" w:cs="Times New Roman"/>
          <w:sz w:val="24"/>
          <w:szCs w:val="24"/>
          <w:lang w:eastAsia="ru-RU"/>
        </w:rPr>
        <w:t>дней.</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3.6.2.</w:t>
      </w:r>
      <w:r w:rsidRPr="001A162A">
        <w:rPr>
          <w:rFonts w:ascii="Times New Roman" w:eastAsia="Times New Roman" w:hAnsi="Times New Roman" w:cs="Times New Roman"/>
          <w:sz w:val="24"/>
          <w:szCs w:val="24"/>
          <w:lang w:eastAsia="ru-RU"/>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3.6.3. Заявитель (представитель заявителя) вправе получить сведения о ходе предоставления муниципальной услуги в электронной форме с использованием </w:t>
      </w:r>
      <w:r w:rsidRPr="001A162A">
        <w:rPr>
          <w:rFonts w:ascii="Times New Roman" w:eastAsia="Times New Roman" w:hAnsi="Times New Roman" w:cs="Times New Roman"/>
          <w:sz w:val="24"/>
          <w:szCs w:val="24"/>
          <w:lang w:eastAsia="ru-RU"/>
        </w:rPr>
        <w:lastRenderedPageBreak/>
        <w:t>информационно-телекоммуникационных сетей общего пользования, в том числе Единого портала.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79D7" w:rsidRPr="001A162A" w:rsidRDefault="001379D7" w:rsidP="001379D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Для получения правоустанавливающих и (или) </w:t>
      </w:r>
      <w:proofErr w:type="spellStart"/>
      <w:r w:rsidRPr="001A162A">
        <w:rPr>
          <w:rFonts w:ascii="Times New Roman" w:eastAsia="Times New Roman" w:hAnsi="Times New Roman" w:cs="Times New Roman"/>
          <w:sz w:val="24"/>
          <w:szCs w:val="24"/>
          <w:lang w:eastAsia="ru-RU"/>
        </w:rPr>
        <w:t>правоудостоверяющих</w:t>
      </w:r>
      <w:proofErr w:type="spellEnd"/>
      <w:r w:rsidRPr="001A162A">
        <w:rPr>
          <w:rFonts w:ascii="Times New Roman" w:eastAsia="Times New Roman" w:hAnsi="Times New Roman" w:cs="Times New Roman"/>
          <w:sz w:val="24"/>
          <w:szCs w:val="24"/>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379D7" w:rsidRPr="001A162A" w:rsidRDefault="001379D7" w:rsidP="001379D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379D7" w:rsidRPr="001A162A" w:rsidRDefault="001379D7" w:rsidP="001379D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numPr>
          <w:ilvl w:val="0"/>
          <w:numId w:val="5"/>
        </w:numPr>
        <w:tabs>
          <w:tab w:val="num" w:pos="958"/>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Формы </w:t>
      </w:r>
      <w:proofErr w:type="gramStart"/>
      <w:r w:rsidRPr="001A162A">
        <w:rPr>
          <w:rFonts w:ascii="Times New Roman" w:eastAsia="Times New Roman" w:hAnsi="Times New Roman" w:cs="Times New Roman"/>
          <w:sz w:val="24"/>
          <w:szCs w:val="24"/>
          <w:lang w:eastAsia="ru-RU"/>
        </w:rPr>
        <w:t>контроля за</w:t>
      </w:r>
      <w:proofErr w:type="gramEnd"/>
      <w:r w:rsidRPr="001A162A">
        <w:rPr>
          <w:rFonts w:ascii="Times New Roman" w:eastAsia="Times New Roman" w:hAnsi="Times New Roman" w:cs="Times New Roman"/>
          <w:sz w:val="24"/>
          <w:szCs w:val="24"/>
          <w:lang w:eastAsia="ru-RU"/>
        </w:rPr>
        <w:t xml:space="preserve"> исполнением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4.1. Текущий </w:t>
      </w:r>
      <w:proofErr w:type="gramStart"/>
      <w:r w:rsidRPr="001A162A">
        <w:rPr>
          <w:rFonts w:ascii="Times New Roman" w:eastAsia="Times New Roman" w:hAnsi="Times New Roman" w:cs="Times New Roman"/>
          <w:sz w:val="24"/>
          <w:szCs w:val="24"/>
          <w:lang w:eastAsia="ru-RU"/>
        </w:rPr>
        <w:t>контроль за</w:t>
      </w:r>
      <w:proofErr w:type="gramEnd"/>
      <w:r w:rsidRPr="001A162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1A162A">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1A162A">
        <w:rPr>
          <w:rFonts w:ascii="Times New Roman" w:eastAsia="Times New Roman" w:hAnsi="Times New Roman" w:cs="Times New Roman"/>
          <w:sz w:val="24"/>
          <w:szCs w:val="24"/>
          <w:lang w:eastAsia="ru-RU"/>
        </w:rPr>
        <w:t xml:space="preserve"> предложения по их устранению.</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4.5</w:t>
      </w:r>
      <w:r w:rsidR="008C2A26" w:rsidRPr="001A162A">
        <w:rPr>
          <w:rFonts w:ascii="Times New Roman" w:eastAsia="Times New Roman" w:hAnsi="Times New Roman" w:cs="Times New Roman"/>
          <w:sz w:val="24"/>
          <w:szCs w:val="24"/>
          <w:lang w:eastAsia="ru-RU"/>
        </w:rPr>
        <w:t>.</w:t>
      </w:r>
      <w:r w:rsidRPr="001A162A">
        <w:rPr>
          <w:rFonts w:ascii="Times New Roman" w:eastAsia="Times New Roman" w:hAnsi="Times New Roman" w:cs="Times New Roman"/>
          <w:sz w:val="24"/>
          <w:szCs w:val="24"/>
          <w:lang w:eastAsia="ru-RU"/>
        </w:rPr>
        <w:t xml:space="preserve"> </w:t>
      </w:r>
      <w:proofErr w:type="gramStart"/>
      <w:r w:rsidRPr="001A162A">
        <w:rPr>
          <w:rFonts w:ascii="Times New Roman" w:eastAsia="Times New Roman" w:hAnsi="Times New Roman" w:cs="Times New Roman"/>
          <w:sz w:val="24"/>
          <w:szCs w:val="24"/>
          <w:lang w:eastAsia="ru-RU"/>
        </w:rPr>
        <w:t>Контроль за</w:t>
      </w:r>
      <w:proofErr w:type="gramEnd"/>
      <w:r w:rsidRPr="001A162A">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79D7" w:rsidRPr="001A162A" w:rsidRDefault="001379D7" w:rsidP="001379D7">
      <w:pPr>
        <w:suppressAutoHyphens/>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нарушение срока предоставления муниципальной услуги;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A162A">
        <w:rPr>
          <w:rFonts w:ascii="Times New Roman" w:eastAsia="Times New Roman" w:hAnsi="Times New Roman" w:cs="Times New Roman"/>
          <w:sz w:val="24"/>
          <w:szCs w:val="24"/>
          <w:lang w:eastAsia="ar-SA"/>
        </w:rPr>
        <w:t xml:space="preserve">нормативными правовыми актами органов местного самоуправления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1A162A">
        <w:rPr>
          <w:rFonts w:ascii="Times New Roman" w:eastAsia="Times New Roman" w:hAnsi="Times New Roman" w:cs="Times New Roman"/>
          <w:sz w:val="24"/>
          <w:szCs w:val="24"/>
          <w:lang w:eastAsia="ru-RU"/>
        </w:rPr>
        <w:t xml:space="preserve"> для предоставления муниципальной услуги;</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A162A">
        <w:rPr>
          <w:rFonts w:ascii="Times New Roman" w:eastAsia="Times New Roman" w:hAnsi="Times New Roman" w:cs="Times New Roman"/>
          <w:sz w:val="24"/>
          <w:szCs w:val="24"/>
          <w:lang w:eastAsia="ar-SA"/>
        </w:rPr>
        <w:t xml:space="preserve">нормативными правовыми актами органов местного самоуправления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1A162A">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A162A">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1A162A">
        <w:rPr>
          <w:rFonts w:ascii="Times New Roman" w:eastAsia="Times New Roman" w:hAnsi="Times New Roman" w:cs="Times New Roman"/>
          <w:sz w:val="24"/>
          <w:szCs w:val="24"/>
          <w:lang w:eastAsia="ru-RU"/>
        </w:rPr>
        <w:t>;</w:t>
      </w:r>
      <w:proofErr w:type="gramEnd"/>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A162A">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w:t>
      </w:r>
      <w:r w:rsidR="008C2A26" w:rsidRPr="001A162A">
        <w:rPr>
          <w:rFonts w:ascii="Times New Roman" w:eastAsia="Times New Roman" w:hAnsi="Times New Roman" w:cs="Times New Roman"/>
          <w:sz w:val="24"/>
          <w:szCs w:val="24"/>
          <w:lang w:eastAsia="ru-RU"/>
        </w:rPr>
        <w:t>Александровского</w:t>
      </w:r>
      <w:r w:rsidRPr="001A162A">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1A162A">
        <w:rPr>
          <w:rFonts w:ascii="Times New Roman" w:eastAsia="Times New Roman" w:hAnsi="Times New Roman" w:cs="Times New Roman"/>
          <w:sz w:val="24"/>
          <w:szCs w:val="24"/>
          <w:lang w:eastAsia="ru-RU"/>
        </w:rPr>
        <w:t>;</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5.3. Заявитель может обжаловать решения и действия (бездействие) должностных лиц, муниципальных служащих администрации главе поселения.</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администрацию. </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1379D7" w:rsidRPr="001A162A" w:rsidRDefault="001379D7" w:rsidP="001379D7">
      <w:pPr>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5.6. Жалоба должна содержать:</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379D7" w:rsidRPr="001A162A" w:rsidRDefault="001379D7" w:rsidP="001379D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5.7. </w:t>
      </w:r>
      <w:proofErr w:type="gramStart"/>
      <w:r w:rsidRPr="001A162A">
        <w:rPr>
          <w:rFonts w:ascii="Times New Roman" w:eastAsia="Times New Roman" w:hAnsi="Times New Roman" w:cs="Times New Roman"/>
          <w:sz w:val="24"/>
          <w:szCs w:val="24"/>
          <w:lang w:eastAsia="ru-RU"/>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5.8. По результатам рассмотрения жалобы принимается одно из следующих решений:</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proofErr w:type="gramStart"/>
      <w:r w:rsidRPr="001A162A">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отказать в удовлетворении жалобы.</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5.9. В удовлетворении жалобы отказывается в следующих случаях:</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5.10. Администрация вправе оставить жалобу без ответа в следующих случаях:</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1A162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A162A">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5.13. Решение по жалобе может быть обжаловано в судебном порядке.</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lastRenderedPageBreak/>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379D7" w:rsidRPr="001A162A" w:rsidRDefault="001379D7" w:rsidP="001379D7">
      <w:pPr>
        <w:spacing w:after="0" w:line="240" w:lineRule="auto"/>
        <w:ind w:firstLine="709"/>
        <w:jc w:val="right"/>
        <w:rPr>
          <w:rFonts w:ascii="Times New Roman" w:eastAsia="Calibri" w:hAnsi="Times New Roman" w:cs="Times New Roman"/>
          <w:sz w:val="24"/>
          <w:szCs w:val="24"/>
        </w:rPr>
      </w:pPr>
      <w:r w:rsidRPr="001A162A">
        <w:rPr>
          <w:rFonts w:ascii="Times New Roman" w:eastAsia="Calibri" w:hAnsi="Times New Roman" w:cs="Times New Roman"/>
        </w:rPr>
        <w:br w:type="page"/>
      </w:r>
      <w:r w:rsidRPr="001A162A">
        <w:rPr>
          <w:rFonts w:ascii="Times New Roman" w:eastAsia="Calibri" w:hAnsi="Times New Roman" w:cs="Times New Roman"/>
          <w:sz w:val="24"/>
          <w:szCs w:val="24"/>
        </w:rPr>
        <w:lastRenderedPageBreak/>
        <w:t>Приложение № 1</w:t>
      </w:r>
    </w:p>
    <w:p w:rsidR="001379D7" w:rsidRPr="001A162A" w:rsidRDefault="001379D7" w:rsidP="001379D7">
      <w:pPr>
        <w:spacing w:after="0" w:line="240" w:lineRule="auto"/>
        <w:ind w:firstLine="709"/>
        <w:jc w:val="right"/>
        <w:rPr>
          <w:rFonts w:ascii="Times New Roman" w:eastAsia="Calibri" w:hAnsi="Times New Roman" w:cs="Times New Roman"/>
          <w:sz w:val="24"/>
          <w:szCs w:val="24"/>
        </w:rPr>
      </w:pPr>
      <w:r w:rsidRPr="001A162A">
        <w:rPr>
          <w:rFonts w:ascii="Times New Roman" w:eastAsia="Calibri" w:hAnsi="Times New Roman" w:cs="Times New Roman"/>
          <w:sz w:val="24"/>
          <w:szCs w:val="24"/>
        </w:rPr>
        <w:t>к административному</w:t>
      </w:r>
    </w:p>
    <w:p w:rsidR="001379D7" w:rsidRPr="001A162A" w:rsidRDefault="001379D7" w:rsidP="001379D7">
      <w:pPr>
        <w:spacing w:after="0" w:line="240" w:lineRule="auto"/>
        <w:ind w:firstLine="709"/>
        <w:jc w:val="right"/>
        <w:rPr>
          <w:rFonts w:ascii="Times New Roman" w:eastAsia="Calibri" w:hAnsi="Times New Roman" w:cs="Times New Roman"/>
          <w:sz w:val="24"/>
          <w:szCs w:val="24"/>
        </w:rPr>
      </w:pPr>
      <w:r w:rsidRPr="001A162A">
        <w:rPr>
          <w:rFonts w:ascii="Times New Roman" w:eastAsia="Calibri" w:hAnsi="Times New Roman" w:cs="Times New Roman"/>
          <w:sz w:val="24"/>
          <w:szCs w:val="24"/>
        </w:rPr>
        <w:t>регламенту</w:t>
      </w: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ЗАЯВЛЕНИЕ</w:t>
      </w:r>
    </w:p>
    <w:p w:rsidR="001379D7" w:rsidRPr="001A162A"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 ПРИСВОЕНИИ ОБЪЕКТУ АДРЕСАЦИИ АДРЕСА ИЛИ АННУЛИРОВАНИИ ЕГО АДРЕСА</w:t>
      </w: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1"/>
        <w:gridCol w:w="511"/>
        <w:gridCol w:w="46"/>
        <w:gridCol w:w="1435"/>
        <w:gridCol w:w="8"/>
      </w:tblGrid>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9647" w:type="dxa"/>
            <w:gridSpan w:val="45"/>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1</w:t>
            </w:r>
          </w:p>
        </w:tc>
        <w:tc>
          <w:tcPr>
            <w:tcW w:w="3864" w:type="dxa"/>
            <w:gridSpan w:val="2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2</w:t>
            </w:r>
          </w:p>
        </w:tc>
        <w:tc>
          <w:tcPr>
            <w:tcW w:w="4701" w:type="dxa"/>
            <w:gridSpan w:val="16"/>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Заявление принято</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регистрационный номер _______________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листов заявления 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прилагаемых документов 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 том числе оригиналов ___, копий ____, количество листов в оригиналах ____, копиях 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ФИО должностного лица ________________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подпись должностного лица ____________</w:t>
            </w:r>
          </w:p>
        </w:tc>
      </w:tr>
      <w:tr w:rsidR="001379D7" w:rsidRPr="001A162A" w:rsidTr="001379D7">
        <w:trPr>
          <w:trHeight w:val="45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органа местного самоуправления)</w:t>
            </w:r>
          </w:p>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086" w:type="dxa"/>
            <w:gridSpan w:val="16"/>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600" w:type="dxa"/>
            <w:gridSpan w:val="2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701" w:type="dxa"/>
            <w:gridSpan w:val="16"/>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дата "__" ____________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r>
      <w:tr w:rsidR="001379D7" w:rsidRPr="001A162A" w:rsidTr="001379D7">
        <w:tc>
          <w:tcPr>
            <w:tcW w:w="55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3.1</w:t>
            </w:r>
          </w:p>
        </w:tc>
        <w:tc>
          <w:tcPr>
            <w:tcW w:w="9097"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Прошу в отношении объекта адресации:</w:t>
            </w: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97"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Вид:</w:t>
            </w: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503"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Земельный участок</w:t>
            </w:r>
          </w:p>
        </w:tc>
        <w:tc>
          <w:tcPr>
            <w:tcW w:w="4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52" w:type="dxa"/>
            <w:gridSpan w:val="1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5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Объект незавершенного строительства</w:t>
            </w: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503" w:type="dxa"/>
            <w:gridSpan w:val="8"/>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52" w:type="dxa"/>
            <w:gridSpan w:val="18"/>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786"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503" w:type="dxa"/>
            <w:gridSpan w:val="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Здание</w:t>
            </w:r>
          </w:p>
        </w:tc>
        <w:tc>
          <w:tcPr>
            <w:tcW w:w="4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52" w:type="dxa"/>
            <w:gridSpan w:val="18"/>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Помещение</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786"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503" w:type="dxa"/>
            <w:gridSpan w:val="8"/>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52" w:type="dxa"/>
            <w:gridSpan w:val="18"/>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786"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550" w:type="dxa"/>
            <w:gridSpan w:val="3"/>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3.2</w:t>
            </w:r>
          </w:p>
        </w:tc>
        <w:tc>
          <w:tcPr>
            <w:tcW w:w="9097"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Присвоить адрес</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97"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В связи </w:t>
            </w:r>
            <w:proofErr w:type="gramStart"/>
            <w:r w:rsidRPr="001A162A">
              <w:rPr>
                <w:rFonts w:ascii="Times New Roman" w:eastAsia="Calibri" w:hAnsi="Times New Roman" w:cs="Times New Roman"/>
                <w:sz w:val="24"/>
                <w:szCs w:val="24"/>
              </w:rPr>
              <w:t>с</w:t>
            </w:r>
            <w:proofErr w:type="gramEnd"/>
            <w:r w:rsidRPr="001A162A">
              <w:rPr>
                <w:rFonts w:ascii="Times New Roman" w:eastAsia="Calibri" w:hAnsi="Times New Roman" w:cs="Times New Roman"/>
                <w:sz w:val="24"/>
                <w:szCs w:val="24"/>
              </w:rPr>
              <w:t>:</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60" w:type="dxa"/>
            <w:gridSpan w:val="3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земельного участк</w:t>
            </w:r>
            <w:proofErr w:type="gramStart"/>
            <w:r w:rsidRPr="001A162A">
              <w:rPr>
                <w:rFonts w:ascii="Times New Roman" w:eastAsia="Calibri" w:hAnsi="Times New Roman" w:cs="Times New Roman"/>
                <w:sz w:val="24"/>
                <w:szCs w:val="24"/>
              </w:rPr>
              <w:t>а(</w:t>
            </w:r>
            <w:proofErr w:type="spellStart"/>
            <w:proofErr w:type="gramEnd"/>
            <w:r w:rsidRPr="001A162A">
              <w:rPr>
                <w:rFonts w:ascii="Times New Roman" w:eastAsia="Calibri" w:hAnsi="Times New Roman" w:cs="Times New Roman"/>
                <w:sz w:val="24"/>
                <w:szCs w:val="24"/>
              </w:rPr>
              <w:t>ов</w:t>
            </w:r>
            <w:proofErr w:type="spellEnd"/>
            <w:r w:rsidRPr="001A162A">
              <w:rPr>
                <w:rFonts w:ascii="Times New Roman" w:eastAsia="Calibri" w:hAnsi="Times New Roman" w:cs="Times New Roman"/>
                <w:sz w:val="24"/>
                <w:szCs w:val="24"/>
              </w:rPr>
              <w:t>) из земель, находящихся в государственной или муниципальной собственности</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земельных участков</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97"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земельного участк</w:t>
            </w:r>
            <w:proofErr w:type="gramStart"/>
            <w:r w:rsidRPr="001A162A">
              <w:rPr>
                <w:rFonts w:ascii="Times New Roman" w:eastAsia="Calibri" w:hAnsi="Times New Roman" w:cs="Times New Roman"/>
                <w:sz w:val="24"/>
                <w:szCs w:val="24"/>
              </w:rPr>
              <w:t>а(</w:t>
            </w:r>
            <w:proofErr w:type="spellStart"/>
            <w:proofErr w:type="gramEnd"/>
            <w:r w:rsidRPr="001A162A">
              <w:rPr>
                <w:rFonts w:ascii="Times New Roman" w:eastAsia="Calibri" w:hAnsi="Times New Roman" w:cs="Times New Roman"/>
                <w:sz w:val="24"/>
                <w:szCs w:val="24"/>
              </w:rPr>
              <w:t>ов</w:t>
            </w:r>
            <w:proofErr w:type="spellEnd"/>
            <w:r w:rsidRPr="001A162A">
              <w:rPr>
                <w:rFonts w:ascii="Times New Roman" w:eastAsia="Calibri" w:hAnsi="Times New Roman" w:cs="Times New Roman"/>
                <w:sz w:val="24"/>
                <w:szCs w:val="24"/>
              </w:rPr>
              <w:t>) путем раздела земельного участка</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земельных участков</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земельного участка, раздел которого осуществляется</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земельного участка, раздел которого осуществляется</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60" w:type="dxa"/>
            <w:gridSpan w:val="3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земельного участка путем объединения земельных участков</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объединяемых земельных участков</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объединяемого земельного участка &lt;1&gt;</w:t>
            </w: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объединяемого земельного участка &lt;1&gt;</w:t>
            </w: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64" w:type="dxa"/>
            <w:gridSpan w:val="2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3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9647" w:type="dxa"/>
            <w:gridSpan w:val="45"/>
            <w:tcBorders>
              <w:top w:val="single" w:sz="4" w:space="0" w:color="auto"/>
              <w:left w:val="nil"/>
              <w:bottom w:val="nil"/>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91"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земельного участк</w:t>
            </w:r>
            <w:proofErr w:type="gramStart"/>
            <w:r w:rsidRPr="001A162A">
              <w:rPr>
                <w:rFonts w:ascii="Times New Roman" w:eastAsia="Calibri" w:hAnsi="Times New Roman" w:cs="Times New Roman"/>
                <w:sz w:val="24"/>
                <w:szCs w:val="24"/>
              </w:rPr>
              <w:t>а(</w:t>
            </w:r>
            <w:proofErr w:type="spellStart"/>
            <w:proofErr w:type="gramEnd"/>
            <w:r w:rsidRPr="001A162A">
              <w:rPr>
                <w:rFonts w:ascii="Times New Roman" w:eastAsia="Calibri" w:hAnsi="Times New Roman" w:cs="Times New Roman"/>
                <w:sz w:val="24"/>
                <w:szCs w:val="24"/>
              </w:rPr>
              <w:t>ов</w:t>
            </w:r>
            <w:proofErr w:type="spellEnd"/>
            <w:r w:rsidRPr="001A162A">
              <w:rPr>
                <w:rFonts w:ascii="Times New Roman" w:eastAsia="Calibri" w:hAnsi="Times New Roman" w:cs="Times New Roman"/>
                <w:sz w:val="24"/>
                <w:szCs w:val="24"/>
              </w:rPr>
              <w:t>) путем выдела из земельного участка</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земельного участка, из которого осуществляется выдел</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земельного участка, из которого осуществляется выдел</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91"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земельного участк</w:t>
            </w:r>
            <w:proofErr w:type="gramStart"/>
            <w:r w:rsidRPr="001A162A">
              <w:rPr>
                <w:rFonts w:ascii="Times New Roman" w:eastAsia="Calibri" w:hAnsi="Times New Roman" w:cs="Times New Roman"/>
                <w:sz w:val="24"/>
                <w:szCs w:val="24"/>
              </w:rPr>
              <w:t>а(</w:t>
            </w:r>
            <w:proofErr w:type="spellStart"/>
            <w:proofErr w:type="gramEnd"/>
            <w:r w:rsidRPr="001A162A">
              <w:rPr>
                <w:rFonts w:ascii="Times New Roman" w:eastAsia="Calibri" w:hAnsi="Times New Roman" w:cs="Times New Roman"/>
                <w:sz w:val="24"/>
                <w:szCs w:val="24"/>
              </w:rPr>
              <w:t>ов</w:t>
            </w:r>
            <w:proofErr w:type="spellEnd"/>
            <w:r w:rsidRPr="001A162A">
              <w:rPr>
                <w:rFonts w:ascii="Times New Roman" w:eastAsia="Calibri" w:hAnsi="Times New Roman" w:cs="Times New Roman"/>
                <w:sz w:val="24"/>
                <w:szCs w:val="24"/>
              </w:rPr>
              <w:t>) путем перераспределения земельных участков</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земельных участков</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земельных участков, которые перераспределяются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земельного участка, который перераспределяется &lt;2&gt;</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земельного участка, который перераспределяется &lt;2&gt;</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91"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Строительством, реконструкцией здания, сооружения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объекта строительства (реконструкции) в соответствии с проектной документацией</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91"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Тип здания, сооружения, объекта незавершенного строительства</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91"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Переводом жилого помещения в нежилое помещение и нежилого помещения в жилое помещение</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помещения</w:t>
            </w: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помещения</w:t>
            </w: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300" w:type="dxa"/>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850" w:type="dxa"/>
            <w:gridSpan w:val="23"/>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275"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9647" w:type="dxa"/>
            <w:gridSpan w:val="45"/>
            <w:tcBorders>
              <w:top w:val="single" w:sz="4" w:space="0" w:color="auto"/>
              <w:left w:val="nil"/>
              <w:bottom w:val="nil"/>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0" w:type="dxa"/>
            <w:gridSpan w:val="3"/>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1"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помещени</w:t>
            </w:r>
            <w:proofErr w:type="gramStart"/>
            <w:r w:rsidRPr="001A162A">
              <w:rPr>
                <w:rFonts w:ascii="Times New Roman" w:eastAsia="Calibri" w:hAnsi="Times New Roman" w:cs="Times New Roman"/>
                <w:sz w:val="24"/>
                <w:szCs w:val="24"/>
              </w:rPr>
              <w:t>я(</w:t>
            </w:r>
            <w:proofErr w:type="spellStart"/>
            <w:proofErr w:type="gramEnd"/>
            <w:r w:rsidRPr="001A162A">
              <w:rPr>
                <w:rFonts w:ascii="Times New Roman" w:eastAsia="Calibri" w:hAnsi="Times New Roman" w:cs="Times New Roman"/>
                <w:sz w:val="24"/>
                <w:szCs w:val="24"/>
              </w:rPr>
              <w:t>ий</w:t>
            </w:r>
            <w:proofErr w:type="spellEnd"/>
            <w:r w:rsidRPr="001A162A">
              <w:rPr>
                <w:rFonts w:ascii="Times New Roman" w:eastAsia="Calibri" w:hAnsi="Times New Roman" w:cs="Times New Roman"/>
                <w:sz w:val="24"/>
                <w:szCs w:val="24"/>
              </w:rPr>
              <w:t>) в здании, сооружении путем раздела здания, сооружения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16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помещений</w:t>
            </w: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16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нежилого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помещений</w:t>
            </w: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здания, сооружения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здания, сооружения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1"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помещени</w:t>
            </w:r>
            <w:proofErr w:type="gramStart"/>
            <w:r w:rsidRPr="001A162A">
              <w:rPr>
                <w:rFonts w:ascii="Times New Roman" w:eastAsia="Calibri" w:hAnsi="Times New Roman" w:cs="Times New Roman"/>
                <w:sz w:val="24"/>
                <w:szCs w:val="24"/>
              </w:rPr>
              <w:t>я(</w:t>
            </w:r>
            <w:proofErr w:type="spellStart"/>
            <w:proofErr w:type="gramEnd"/>
            <w:r w:rsidRPr="001A162A">
              <w:rPr>
                <w:rFonts w:ascii="Times New Roman" w:eastAsia="Calibri" w:hAnsi="Times New Roman" w:cs="Times New Roman"/>
                <w:sz w:val="24"/>
                <w:szCs w:val="24"/>
              </w:rPr>
              <w:t>ий</w:t>
            </w:r>
            <w:proofErr w:type="spellEnd"/>
            <w:r w:rsidRPr="001A162A">
              <w:rPr>
                <w:rFonts w:ascii="Times New Roman" w:eastAsia="Calibri" w:hAnsi="Times New Roman" w:cs="Times New Roman"/>
                <w:sz w:val="24"/>
                <w:szCs w:val="24"/>
              </w:rPr>
              <w:t>) в здании, сооружении путем раздела помещения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07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Назначение помещения (жилое (нежилое) помещение) &lt;3&gt;</w:t>
            </w:r>
          </w:p>
        </w:tc>
        <w:tc>
          <w:tcPr>
            <w:tcW w:w="302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Вид помещения &lt;3&gt;</w:t>
            </w:r>
          </w:p>
        </w:tc>
        <w:tc>
          <w:tcPr>
            <w:tcW w:w="29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помещений &lt;3&gt;</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07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024"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9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помещения, раздел которого осуществляется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помещения, раздел которого осуществляется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1"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помещения в здании, сооружении путем объединения помещений в здании, сооружении</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46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388"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нежилого помещения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Количество объединяемых </w:t>
            </w:r>
            <w:r w:rsidRPr="001A162A">
              <w:rPr>
                <w:rFonts w:ascii="Times New Roman" w:eastAsia="Calibri" w:hAnsi="Times New Roman" w:cs="Times New Roman"/>
                <w:sz w:val="24"/>
                <w:szCs w:val="24"/>
              </w:rPr>
              <w:lastRenderedPageBreak/>
              <w:t>помещений</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объединяемого помещения &lt;4&gt;</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объединяемого помещения &lt;4&gt;</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1"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46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388"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Образование нежилого помещения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Количество образуемых помещений</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Кадастровый номер здания, сооружения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здания, сооружения</w:t>
            </w: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900" w:type="dxa"/>
            <w:gridSpan w:val="3"/>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94" w:type="dxa"/>
            <w:gridSpan w:val="20"/>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694" w:type="dxa"/>
            <w:gridSpan w:val="20"/>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40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6316" w:type="dxa"/>
            <w:gridSpan w:val="35"/>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000" w:type="dxa"/>
            <w:gridSpan w:val="4"/>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3.3</w:t>
            </w: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Аннулировать адрес объекта адресации:</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страны</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субъекта Российской Федерации</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trHeight w:val="141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поселения</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внутригородского района городского округа</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населенного пункта</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элемента планировочной структуры</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элемента улично-дорожной сети</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Номер земельного участка</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Тип и номер здания, сооружения или объекта незавершенного строительства</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Тип и номер помещения, расположенного в здании или сооружении</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Тип и номер помещения в пределах квартиры (в отношении коммунальных квартир)</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В связи </w:t>
            </w:r>
            <w:proofErr w:type="gramStart"/>
            <w:r w:rsidRPr="001A162A">
              <w:rPr>
                <w:rFonts w:ascii="Times New Roman" w:eastAsia="Calibri" w:hAnsi="Times New Roman" w:cs="Times New Roman"/>
                <w:sz w:val="24"/>
                <w:szCs w:val="24"/>
              </w:rPr>
              <w:t>с</w:t>
            </w:r>
            <w:proofErr w:type="gramEnd"/>
            <w:r w:rsidRPr="001A162A">
              <w:rPr>
                <w:rFonts w:ascii="Times New Roman" w:eastAsia="Calibri" w:hAnsi="Times New Roman" w:cs="Times New Roman"/>
                <w:sz w:val="24"/>
                <w:szCs w:val="24"/>
              </w:rPr>
              <w:t>:</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2"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7"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Прекращением существования объекта адресации</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677"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proofErr w:type="gramStart"/>
            <w:r w:rsidRPr="001A162A">
              <w:rPr>
                <w:rFonts w:ascii="Times New Roman" w:eastAsia="Calibri"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A162A">
              <w:rPr>
                <w:rFonts w:ascii="Times New Roman" w:eastAsia="Calibri" w:hAnsi="Times New Roman" w:cs="Times New Roman"/>
                <w:sz w:val="24"/>
                <w:szCs w:val="24"/>
              </w:rPr>
              <w:t xml:space="preserve"> </w:t>
            </w:r>
            <w:proofErr w:type="gramStart"/>
            <w:r w:rsidRPr="001A162A">
              <w:rPr>
                <w:rFonts w:ascii="Times New Roman" w:eastAsia="Calibri" w:hAnsi="Times New Roman" w:cs="Times New Roman"/>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677"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Присвоением объекту адресации нового адреса</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7" w:type="dxa"/>
            <w:gridSpan w:val="2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Дополнительная информация:</w:t>
            </w: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422"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9647" w:type="dxa"/>
            <w:gridSpan w:val="45"/>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8" w:type="dxa"/>
            <w:gridSpan w:val="4"/>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4</w:t>
            </w:r>
          </w:p>
        </w:tc>
        <w:tc>
          <w:tcPr>
            <w:tcW w:w="9089"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1379D7" w:rsidRPr="001A162A" w:rsidTr="001379D7">
        <w:tc>
          <w:tcPr>
            <w:tcW w:w="1200" w:type="dxa"/>
            <w:gridSpan w:val="4"/>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220"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физическое лицо:</w:t>
            </w:r>
          </w:p>
        </w:tc>
      </w:tr>
      <w:tr w:rsidR="001379D7" w:rsidRPr="001A162A" w:rsidTr="001379D7">
        <w:tc>
          <w:tcPr>
            <w:tcW w:w="558" w:type="dxa"/>
            <w:gridSpan w:val="4"/>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фамилия:</w:t>
            </w:r>
          </w:p>
        </w:tc>
        <w:tc>
          <w:tcPr>
            <w:tcW w:w="206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отчество (полностью) (при наличии):</w:t>
            </w: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ИНН (при наличии):</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06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документ, удостоверяющий личность:</w:t>
            </w:r>
          </w:p>
        </w:tc>
        <w:tc>
          <w:tcPr>
            <w:tcW w:w="206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серия:</w:t>
            </w: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номер:</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6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6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дата выдачи:</w:t>
            </w:r>
          </w:p>
        </w:tc>
        <w:tc>
          <w:tcPr>
            <w:tcW w:w="36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кем </w:t>
            </w:r>
            <w:proofErr w:type="gramStart"/>
            <w:r w:rsidRPr="001A162A">
              <w:rPr>
                <w:rFonts w:ascii="Times New Roman" w:eastAsia="Calibri" w:hAnsi="Times New Roman" w:cs="Times New Roman"/>
                <w:sz w:val="24"/>
                <w:szCs w:val="24"/>
              </w:rPr>
              <w:t>выдан</w:t>
            </w:r>
            <w:proofErr w:type="gramEnd"/>
            <w:r w:rsidRPr="001A162A">
              <w:rPr>
                <w:rFonts w:ascii="Times New Roman" w:eastAsia="Calibri" w:hAnsi="Times New Roman" w:cs="Times New Roman"/>
                <w:sz w:val="24"/>
                <w:szCs w:val="24"/>
              </w:rPr>
              <w:t>:</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66" w:type="dxa"/>
            <w:gridSpan w:val="1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"__" 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c>
          <w:tcPr>
            <w:tcW w:w="36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500" w:type="dxa"/>
            <w:gridSpan w:val="1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68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почтовый адрес:</w:t>
            </w:r>
          </w:p>
        </w:tc>
        <w:tc>
          <w:tcPr>
            <w:tcW w:w="2894"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телефон для связи:</w:t>
            </w:r>
          </w:p>
        </w:tc>
        <w:tc>
          <w:tcPr>
            <w:tcW w:w="28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электронной почты (при наличии):</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94" w:type="dxa"/>
            <w:gridSpan w:val="2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5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086"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220"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379D7" w:rsidRPr="001A162A" w:rsidTr="001379D7">
        <w:tc>
          <w:tcPr>
            <w:tcW w:w="558" w:type="dxa"/>
            <w:gridSpan w:val="4"/>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61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полное наименование:</w:t>
            </w:r>
          </w:p>
        </w:tc>
        <w:tc>
          <w:tcPr>
            <w:tcW w:w="560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60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51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ИНН (для российского юридического лица):</w:t>
            </w:r>
          </w:p>
        </w:tc>
        <w:tc>
          <w:tcPr>
            <w:tcW w:w="4701"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КПП (для российского юридического лица):</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51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701"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274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дата регистрации (для иностранного юридического лица):</w:t>
            </w:r>
          </w:p>
        </w:tc>
        <w:tc>
          <w:tcPr>
            <w:tcW w:w="28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номер регистрации (для иностранного юридического лица):</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48"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"__" ________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c>
          <w:tcPr>
            <w:tcW w:w="285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086"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почтовый адрес:</w:t>
            </w:r>
          </w:p>
        </w:tc>
        <w:tc>
          <w:tcPr>
            <w:tcW w:w="274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телефон для связи:</w:t>
            </w:r>
          </w:p>
        </w:tc>
        <w:tc>
          <w:tcPr>
            <w:tcW w:w="28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адрес электронной почты </w:t>
            </w:r>
            <w:r w:rsidRPr="001A162A">
              <w:rPr>
                <w:rFonts w:ascii="Times New Roman" w:eastAsia="Calibri" w:hAnsi="Times New Roman" w:cs="Times New Roman"/>
                <w:sz w:val="24"/>
                <w:szCs w:val="24"/>
              </w:rPr>
              <w:lastRenderedPageBreak/>
              <w:t>(при наличии):</w:t>
            </w: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48"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5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086" w:type="dxa"/>
            <w:gridSpan w:val="6"/>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220"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Вещное право на объект адресации:</w:t>
            </w: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7801"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право собственности</w:t>
            </w: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7801"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право хозяйственного ведения имуществом на объект адресации</w:t>
            </w: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7801"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право оперативного управления имуществом на объект адресации</w:t>
            </w: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7801"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право пожизненно наследуемого владения земельным участком</w:t>
            </w:r>
          </w:p>
        </w:tc>
      </w:tr>
      <w:tr w:rsidR="001379D7" w:rsidRPr="001A162A" w:rsidTr="001379D7">
        <w:tc>
          <w:tcPr>
            <w:tcW w:w="558"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7801"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право постоянного (бессрочного) пользования земельным участком</w:t>
            </w:r>
          </w:p>
        </w:tc>
      </w:tr>
      <w:tr w:rsidR="001379D7" w:rsidRPr="001A162A" w:rsidTr="001379D7">
        <w:tc>
          <w:tcPr>
            <w:tcW w:w="558" w:type="dxa"/>
            <w:gridSpan w:val="4"/>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5</w:t>
            </w:r>
          </w:p>
        </w:tc>
        <w:tc>
          <w:tcPr>
            <w:tcW w:w="9089"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79D7" w:rsidRPr="001A162A" w:rsidTr="001379D7">
        <w:tc>
          <w:tcPr>
            <w:tcW w:w="1200" w:type="dxa"/>
            <w:gridSpan w:val="4"/>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583"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701"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 многофункциональном центре</w:t>
            </w:r>
          </w:p>
        </w:tc>
      </w:tr>
      <w:tr w:rsidR="001379D7" w:rsidRPr="001A162A" w:rsidTr="001379D7">
        <w:tc>
          <w:tcPr>
            <w:tcW w:w="558" w:type="dxa"/>
            <w:gridSpan w:val="4"/>
            <w:vMerge w:val="restart"/>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583"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Почтовым отправлением по адресу:</w:t>
            </w: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41"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E75A7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 личном кабинете Единого портала государственных и муниципальных услуг</w:t>
            </w:r>
          </w:p>
        </w:tc>
      </w:tr>
      <w:tr w:rsidR="001379D7" w:rsidRPr="001A162A" w:rsidTr="001379D7">
        <w:tc>
          <w:tcPr>
            <w:tcW w:w="558" w:type="dxa"/>
            <w:gridSpan w:val="4"/>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41"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 личном кабинете федеральной информационной адресной системы</w:t>
            </w:r>
          </w:p>
        </w:tc>
      </w:tr>
      <w:tr w:rsidR="001379D7" w:rsidRPr="001A162A" w:rsidTr="001379D7">
        <w:tc>
          <w:tcPr>
            <w:tcW w:w="558"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583"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 адрес электронной почты (для сообщения о получении заявления и документов)</w:t>
            </w: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58" w:type="dxa"/>
            <w:gridSpan w:val="4"/>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6</w:t>
            </w:r>
          </w:p>
        </w:tc>
        <w:tc>
          <w:tcPr>
            <w:tcW w:w="9089"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Расписку в получении документов прошу:</w:t>
            </w:r>
          </w:p>
        </w:tc>
      </w:tr>
      <w:tr w:rsidR="001379D7" w:rsidRPr="001A162A" w:rsidTr="001379D7">
        <w:tc>
          <w:tcPr>
            <w:tcW w:w="1200" w:type="dxa"/>
            <w:gridSpan w:val="4"/>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6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Выдать лично</w:t>
            </w:r>
          </w:p>
        </w:tc>
        <w:tc>
          <w:tcPr>
            <w:tcW w:w="7025"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Расписка получена: ___________________________________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(подпись заявителя)</w:t>
            </w:r>
          </w:p>
        </w:tc>
      </w:tr>
      <w:tr w:rsidR="001379D7" w:rsidRPr="001A162A" w:rsidTr="001379D7">
        <w:tc>
          <w:tcPr>
            <w:tcW w:w="558"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3583"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Направить почтовым отправлением по адресу:</w:t>
            </w: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05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1200" w:type="dxa"/>
            <w:gridSpan w:val="4"/>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41"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Не направлять</w:t>
            </w:r>
          </w:p>
        </w:tc>
      </w:tr>
      <w:tr w:rsidR="001379D7" w:rsidRPr="001A162A" w:rsidTr="001379D7">
        <w:tc>
          <w:tcPr>
            <w:tcW w:w="6316"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 ___</w:t>
            </w:r>
          </w:p>
        </w:tc>
        <w:tc>
          <w:tcPr>
            <w:tcW w:w="2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c>
          <w:tcPr>
            <w:tcW w:w="9647" w:type="dxa"/>
            <w:gridSpan w:val="45"/>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38" w:type="dxa"/>
            <w:gridSpan w:val="2"/>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7</w:t>
            </w: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Заявитель:</w:t>
            </w:r>
          </w:p>
        </w:tc>
      </w:tr>
      <w:tr w:rsidR="001379D7" w:rsidRPr="001A162A" w:rsidTr="001379D7">
        <w:tc>
          <w:tcPr>
            <w:tcW w:w="600" w:type="dxa"/>
            <w:gridSpan w:val="2"/>
            <w:vMerge/>
            <w:tcBorders>
              <w:top w:val="single" w:sz="4" w:space="0" w:color="auto"/>
              <w:left w:val="single" w:sz="4" w:space="0" w:color="auto"/>
              <w:bottom w:val="nil"/>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3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7"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Собственник объекта адресации или лицо, обладающее иным вещным правом на </w:t>
            </w:r>
            <w:r w:rsidRPr="001A162A">
              <w:rPr>
                <w:rFonts w:ascii="Times New Roman" w:eastAsia="Calibri" w:hAnsi="Times New Roman" w:cs="Times New Roman"/>
                <w:sz w:val="24"/>
                <w:szCs w:val="24"/>
              </w:rPr>
              <w:lastRenderedPageBreak/>
              <w:t>объект адресации</w:t>
            </w:r>
          </w:p>
        </w:tc>
      </w:tr>
      <w:tr w:rsidR="001379D7" w:rsidRPr="001A162A" w:rsidTr="001379D7">
        <w:tc>
          <w:tcPr>
            <w:tcW w:w="538" w:type="dxa"/>
            <w:gridSpan w:val="2"/>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3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677"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379D7" w:rsidRPr="001A162A" w:rsidTr="001379D7">
        <w:tc>
          <w:tcPr>
            <w:tcW w:w="538"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32"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0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физическое лицо:</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отчество (полностью) (при наличии):</w:t>
            </w:r>
          </w:p>
        </w:tc>
        <w:tc>
          <w:tcPr>
            <w:tcW w:w="14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ИНН (при наличии):</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4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серия:</w:t>
            </w:r>
          </w:p>
        </w:tc>
        <w:tc>
          <w:tcPr>
            <w:tcW w:w="14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номер:</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4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дата выдачи:</w:t>
            </w:r>
          </w:p>
        </w:tc>
        <w:tc>
          <w:tcPr>
            <w:tcW w:w="371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кем </w:t>
            </w:r>
            <w:proofErr w:type="gramStart"/>
            <w:r w:rsidRPr="001A162A">
              <w:rPr>
                <w:rFonts w:ascii="Times New Roman" w:eastAsia="Calibri" w:hAnsi="Times New Roman" w:cs="Times New Roman"/>
                <w:sz w:val="24"/>
                <w:szCs w:val="24"/>
              </w:rPr>
              <w:t>выдан</w:t>
            </w:r>
            <w:proofErr w:type="gramEnd"/>
            <w:r w:rsidRPr="001A162A">
              <w:rPr>
                <w:rFonts w:ascii="Times New Roman" w:eastAsia="Calibri" w:hAnsi="Times New Roman" w:cs="Times New Roman"/>
                <w:sz w:val="24"/>
                <w:szCs w:val="24"/>
              </w:rPr>
              <w:t>:</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"__" 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c>
          <w:tcPr>
            <w:tcW w:w="371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71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телефон для связи:</w:t>
            </w:r>
          </w:p>
        </w:tc>
        <w:tc>
          <w:tcPr>
            <w:tcW w:w="28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электронной почты (при наличии):</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8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386" w:type="dxa"/>
            <w:gridSpan w:val="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полное наименование:</w:t>
            </w:r>
          </w:p>
        </w:tc>
        <w:tc>
          <w:tcPr>
            <w:tcW w:w="5588"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300" w:type="dxa"/>
            <w:gridSpan w:val="11"/>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5588"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5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КПП (для российского юридического лица):</w:t>
            </w:r>
          </w:p>
        </w:tc>
        <w:tc>
          <w:tcPr>
            <w:tcW w:w="473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ИНН (для российского юридического лица):</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5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473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дата регистрации (для иностранного юридического лица):</w:t>
            </w:r>
          </w:p>
        </w:tc>
        <w:tc>
          <w:tcPr>
            <w:tcW w:w="28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номер регистрации (для иностранного юридического лица):</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"__" _________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c>
          <w:tcPr>
            <w:tcW w:w="288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386" w:type="dxa"/>
            <w:gridSpan w:val="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телефон для связи:</w:t>
            </w:r>
          </w:p>
        </w:tc>
        <w:tc>
          <w:tcPr>
            <w:tcW w:w="28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адрес электронной почты (при наличии):</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884"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3386" w:type="dxa"/>
            <w:gridSpan w:val="7"/>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nil"/>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8272"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8</w:t>
            </w: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Документы, прилагаемые к заявлению:</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820" w:type="dxa"/>
            <w:gridSpan w:val="2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Оригинал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c>
          <w:tcPr>
            <w:tcW w:w="42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Копия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820" w:type="dxa"/>
            <w:gridSpan w:val="2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Оригинал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c>
          <w:tcPr>
            <w:tcW w:w="42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Копия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4820" w:type="dxa"/>
            <w:gridSpan w:val="2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Оригинал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c>
          <w:tcPr>
            <w:tcW w:w="428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Копия в количестве ___ экз., на ___ </w:t>
            </w:r>
            <w:proofErr w:type="gramStart"/>
            <w:r w:rsidRPr="001A162A">
              <w:rPr>
                <w:rFonts w:ascii="Times New Roman" w:eastAsia="Calibri" w:hAnsi="Times New Roman" w:cs="Times New Roman"/>
                <w:sz w:val="24"/>
                <w:szCs w:val="24"/>
              </w:rPr>
              <w:t>л</w:t>
            </w:r>
            <w:proofErr w:type="gramEnd"/>
            <w:r w:rsidRPr="001A162A">
              <w:rPr>
                <w:rFonts w:ascii="Times New Roman" w:eastAsia="Calibri" w:hAnsi="Times New Roman" w:cs="Times New Roman"/>
                <w:sz w:val="24"/>
                <w:szCs w:val="24"/>
              </w:rPr>
              <w:t>.</w:t>
            </w:r>
          </w:p>
        </w:tc>
      </w:tr>
      <w:tr w:rsidR="001379D7" w:rsidRPr="001A162A" w:rsidTr="001379D7">
        <w:tc>
          <w:tcPr>
            <w:tcW w:w="5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9</w:t>
            </w: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Примечание:</w:t>
            </w: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379D7" w:rsidRPr="001A162A" w:rsidRDefault="001379D7" w:rsidP="001379D7">
            <w:pPr>
              <w:spacing w:after="0" w:line="240" w:lineRule="auto"/>
              <w:rPr>
                <w:rFonts w:ascii="Times New Roman" w:eastAsia="Calibri" w:hAnsi="Times New Roman" w:cs="Times New Roman"/>
                <w:sz w:val="24"/>
                <w:szCs w:val="24"/>
              </w:rPr>
            </w:pPr>
          </w:p>
        </w:tc>
        <w:tc>
          <w:tcPr>
            <w:tcW w:w="9109" w:type="dxa"/>
            <w:gridSpan w:val="4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6284" w:type="dxa"/>
            <w:gridSpan w:val="3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Лист N ___</w:t>
            </w:r>
          </w:p>
        </w:tc>
        <w:tc>
          <w:tcPr>
            <w:tcW w:w="19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Всего листов ___</w:t>
            </w:r>
          </w:p>
        </w:tc>
      </w:tr>
      <w:tr w:rsidR="001379D7" w:rsidRPr="001A162A" w:rsidTr="001379D7">
        <w:trPr>
          <w:gridAfter w:val="1"/>
          <w:wAfter w:w="8" w:type="dxa"/>
        </w:trPr>
        <w:tc>
          <w:tcPr>
            <w:tcW w:w="6284" w:type="dxa"/>
            <w:gridSpan w:val="34"/>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363" w:type="dxa"/>
            <w:gridSpan w:val="7"/>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1992" w:type="dxa"/>
            <w:gridSpan w:val="3"/>
            <w:tcBorders>
              <w:top w:val="single" w:sz="4" w:space="0" w:color="auto"/>
              <w:left w:val="nil"/>
              <w:bottom w:val="single" w:sz="4" w:space="0" w:color="auto"/>
              <w:right w:val="nil"/>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5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10</w:t>
            </w: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proofErr w:type="gramStart"/>
            <w:r w:rsidRPr="001A162A">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A162A">
              <w:rPr>
                <w:rFonts w:ascii="Times New Roman" w:eastAsia="Calibri" w:hAnsi="Times New Roman" w:cs="Times New Roman"/>
                <w:sz w:val="24"/>
                <w:szCs w:val="24"/>
              </w:rPr>
              <w:t xml:space="preserve"> автоматизированном </w:t>
            </w:r>
            <w:proofErr w:type="gramStart"/>
            <w:r w:rsidRPr="001A162A">
              <w:rPr>
                <w:rFonts w:ascii="Times New Roman" w:eastAsia="Calibri" w:hAnsi="Times New Roman" w:cs="Times New Roman"/>
                <w:sz w:val="24"/>
                <w:szCs w:val="24"/>
              </w:rPr>
              <w:t>режиме</w:t>
            </w:r>
            <w:proofErr w:type="gramEnd"/>
            <w:r w:rsidRPr="001A162A">
              <w:rPr>
                <w:rFonts w:ascii="Times New Roman" w:eastAsia="Calibri"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79D7" w:rsidRPr="001A162A" w:rsidTr="001379D7">
        <w:trPr>
          <w:gridAfter w:val="1"/>
          <w:wAfter w:w="8" w:type="dxa"/>
        </w:trPr>
        <w:tc>
          <w:tcPr>
            <w:tcW w:w="5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11</w:t>
            </w: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Настоящим также подтверждаю, что:</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сведения, указанные в настоящем заявлении, на дату представления заявления достоверны;</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представленные правоустанавливающи</w:t>
            </w:r>
            <w:proofErr w:type="gramStart"/>
            <w:r w:rsidRPr="001A162A">
              <w:rPr>
                <w:rFonts w:ascii="Times New Roman" w:eastAsia="Calibri" w:hAnsi="Times New Roman" w:cs="Times New Roman"/>
                <w:sz w:val="24"/>
                <w:szCs w:val="24"/>
              </w:rPr>
              <w:t>й(</w:t>
            </w:r>
            <w:proofErr w:type="spellStart"/>
            <w:proofErr w:type="gramEnd"/>
            <w:r w:rsidRPr="001A162A">
              <w:rPr>
                <w:rFonts w:ascii="Times New Roman" w:eastAsia="Calibri" w:hAnsi="Times New Roman" w:cs="Times New Roman"/>
                <w:sz w:val="24"/>
                <w:szCs w:val="24"/>
              </w:rPr>
              <w:t>ие</w:t>
            </w:r>
            <w:proofErr w:type="spellEnd"/>
            <w:r w:rsidRPr="001A162A">
              <w:rPr>
                <w:rFonts w:ascii="Times New Roman" w:eastAsia="Calibri"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79D7" w:rsidRPr="001A162A" w:rsidTr="001379D7">
        <w:trPr>
          <w:gridAfter w:val="1"/>
          <w:wAfter w:w="8" w:type="dxa"/>
        </w:trPr>
        <w:tc>
          <w:tcPr>
            <w:tcW w:w="5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12</w:t>
            </w:r>
          </w:p>
        </w:tc>
        <w:tc>
          <w:tcPr>
            <w:tcW w:w="5747"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Дата</w:t>
            </w:r>
          </w:p>
        </w:tc>
      </w:tr>
      <w:tr w:rsidR="001379D7" w:rsidRPr="001A162A" w:rsidTr="001379D7">
        <w:trPr>
          <w:gridAfter w:val="1"/>
          <w:wAfter w:w="8" w:type="dxa"/>
        </w:trPr>
        <w:tc>
          <w:tcPr>
            <w:tcW w:w="537"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2358" w:type="dxa"/>
            <w:gridSpan w:val="13"/>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_________________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(подпись)</w:t>
            </w:r>
          </w:p>
        </w:tc>
        <w:tc>
          <w:tcPr>
            <w:tcW w:w="3389" w:type="dxa"/>
            <w:gridSpan w:val="19"/>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_______________________</w:t>
            </w:r>
          </w:p>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 xml:space="preserve">"__" ___________ ____ </w:t>
            </w:r>
            <w:proofErr w:type="gramStart"/>
            <w:r w:rsidRPr="001A162A">
              <w:rPr>
                <w:rFonts w:ascii="Times New Roman" w:eastAsia="Calibri" w:hAnsi="Times New Roman" w:cs="Times New Roman"/>
                <w:sz w:val="24"/>
                <w:szCs w:val="24"/>
              </w:rPr>
              <w:t>г</w:t>
            </w:r>
            <w:proofErr w:type="gramEnd"/>
            <w:r w:rsidRPr="001A162A">
              <w:rPr>
                <w:rFonts w:ascii="Times New Roman" w:eastAsia="Calibri" w:hAnsi="Times New Roman" w:cs="Times New Roman"/>
                <w:sz w:val="24"/>
                <w:szCs w:val="24"/>
              </w:rPr>
              <w:t>.</w:t>
            </w:r>
          </w:p>
        </w:tc>
      </w:tr>
      <w:tr w:rsidR="001379D7" w:rsidRPr="001A162A" w:rsidTr="001379D7">
        <w:trPr>
          <w:gridAfter w:val="1"/>
          <w:wAfter w:w="8" w:type="dxa"/>
        </w:trPr>
        <w:tc>
          <w:tcPr>
            <w:tcW w:w="537"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13</w:t>
            </w: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79D7" w:rsidRPr="001A162A" w:rsidRDefault="001379D7" w:rsidP="001379D7">
            <w:pPr>
              <w:spacing w:after="0" w:line="240" w:lineRule="auto"/>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Отметка специалиста, принявшего заявление и приложенные к нему документы:</w:t>
            </w:r>
          </w:p>
        </w:tc>
      </w:tr>
      <w:tr w:rsidR="001379D7" w:rsidRPr="001A162A" w:rsidTr="001379D7">
        <w:trPr>
          <w:gridAfter w:val="1"/>
          <w:wAfter w:w="8" w:type="dxa"/>
        </w:trPr>
        <w:tc>
          <w:tcPr>
            <w:tcW w:w="537" w:type="dxa"/>
            <w:gridSpan w:val="2"/>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537" w:type="dxa"/>
            <w:gridSpan w:val="2"/>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537" w:type="dxa"/>
            <w:gridSpan w:val="2"/>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537" w:type="dxa"/>
            <w:gridSpan w:val="2"/>
            <w:tcBorders>
              <w:top w:val="nil"/>
              <w:left w:val="single" w:sz="4" w:space="0" w:color="auto"/>
              <w:bottom w:val="nil"/>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r w:rsidR="001379D7" w:rsidRPr="001A162A" w:rsidTr="001379D7">
        <w:trPr>
          <w:gridAfter w:val="1"/>
          <w:wAfter w:w="8" w:type="dxa"/>
        </w:trPr>
        <w:tc>
          <w:tcPr>
            <w:tcW w:w="537"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c>
          <w:tcPr>
            <w:tcW w:w="9102"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9D7" w:rsidRPr="001A162A" w:rsidRDefault="001379D7" w:rsidP="001379D7">
            <w:pPr>
              <w:spacing w:after="0" w:line="240" w:lineRule="auto"/>
              <w:jc w:val="both"/>
              <w:rPr>
                <w:rFonts w:ascii="Times New Roman" w:eastAsia="Calibri" w:hAnsi="Times New Roman" w:cs="Times New Roman"/>
                <w:sz w:val="24"/>
                <w:szCs w:val="24"/>
              </w:rPr>
            </w:pPr>
          </w:p>
        </w:tc>
      </w:tr>
    </w:tbl>
    <w:p w:rsidR="001379D7" w:rsidRPr="001A162A" w:rsidRDefault="001379D7" w:rsidP="001379D7">
      <w:pPr>
        <w:spacing w:after="0" w:line="240" w:lineRule="auto"/>
        <w:ind w:firstLine="709"/>
        <w:jc w:val="both"/>
        <w:rPr>
          <w:rFonts w:ascii="Times New Roman" w:eastAsia="Calibri" w:hAnsi="Times New Roman" w:cs="Times New Roman"/>
          <w:sz w:val="24"/>
          <w:szCs w:val="24"/>
        </w:rPr>
      </w:pPr>
    </w:p>
    <w:p w:rsidR="001379D7" w:rsidRPr="001A162A" w:rsidRDefault="001379D7" w:rsidP="001379D7">
      <w:pPr>
        <w:spacing w:after="0" w:line="240" w:lineRule="auto"/>
        <w:ind w:firstLine="709"/>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w:t>
      </w:r>
    </w:p>
    <w:p w:rsidR="001379D7" w:rsidRPr="001A162A" w:rsidRDefault="001379D7" w:rsidP="001379D7">
      <w:pPr>
        <w:spacing w:after="0" w:line="240" w:lineRule="auto"/>
        <w:ind w:firstLine="709"/>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&lt;1&gt; Строка дублируется для каждого объединенного земельного участка.</w:t>
      </w:r>
    </w:p>
    <w:p w:rsidR="001379D7" w:rsidRPr="001A162A" w:rsidRDefault="001379D7" w:rsidP="001379D7">
      <w:pPr>
        <w:spacing w:after="0" w:line="240" w:lineRule="auto"/>
        <w:ind w:firstLine="709"/>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&lt;2&gt; Строка дублируется для каждого перераспределенного земельного участка.</w:t>
      </w:r>
    </w:p>
    <w:p w:rsidR="001379D7" w:rsidRPr="001A162A" w:rsidRDefault="001379D7" w:rsidP="001379D7">
      <w:pPr>
        <w:spacing w:after="0" w:line="240" w:lineRule="auto"/>
        <w:ind w:firstLine="709"/>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&lt;3&gt; Строка дублируется для каждого разделенного помещения.</w:t>
      </w:r>
    </w:p>
    <w:p w:rsidR="001379D7" w:rsidRPr="001A162A" w:rsidRDefault="001379D7" w:rsidP="001379D7">
      <w:pPr>
        <w:spacing w:after="0" w:line="240" w:lineRule="auto"/>
        <w:ind w:firstLine="709"/>
        <w:jc w:val="both"/>
        <w:rPr>
          <w:rFonts w:ascii="Times New Roman" w:eastAsia="Calibri" w:hAnsi="Times New Roman" w:cs="Times New Roman"/>
          <w:sz w:val="24"/>
          <w:szCs w:val="24"/>
        </w:rPr>
      </w:pPr>
      <w:r w:rsidRPr="001A162A">
        <w:rPr>
          <w:rFonts w:ascii="Times New Roman" w:eastAsia="Calibri" w:hAnsi="Times New Roman" w:cs="Times New Roman"/>
          <w:sz w:val="24"/>
          <w:szCs w:val="24"/>
        </w:rPr>
        <w:t>&lt;4&gt; Строка дублируется для каждого объединенного помещения.</w:t>
      </w:r>
    </w:p>
    <w:p w:rsidR="001379D7" w:rsidRPr="001A162A"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0"/>
          <w:szCs w:val="20"/>
          <w:lang w:eastAsia="ru-RU"/>
        </w:rPr>
        <w:br w:type="page"/>
      </w:r>
      <w:r w:rsidRPr="001A162A">
        <w:rPr>
          <w:rFonts w:ascii="Times New Roman" w:eastAsia="Times New Roman" w:hAnsi="Times New Roman" w:cs="Times New Roman"/>
          <w:sz w:val="24"/>
          <w:szCs w:val="24"/>
          <w:lang w:eastAsia="ru-RU"/>
        </w:rPr>
        <w:lastRenderedPageBreak/>
        <w:t>Приложение № 2</w:t>
      </w:r>
    </w:p>
    <w:p w:rsidR="001379D7" w:rsidRPr="001A162A"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к административному</w:t>
      </w:r>
    </w:p>
    <w:p w:rsidR="001379D7" w:rsidRPr="001A162A"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регламенту</w:t>
      </w:r>
    </w:p>
    <w:p w:rsidR="001379D7" w:rsidRPr="001A162A" w:rsidRDefault="001379D7" w:rsidP="001379D7">
      <w:pPr>
        <w:spacing w:after="0" w:line="240" w:lineRule="auto"/>
        <w:ind w:firstLine="709"/>
        <w:jc w:val="center"/>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БЛОК-СХЕМА</w: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highlight w:val="red"/>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14:anchorId="7C3122C9" wp14:editId="04108511">
                <wp:simplePos x="0" y="0"/>
                <wp:positionH relativeFrom="column">
                  <wp:posOffset>1485899</wp:posOffset>
                </wp:positionH>
                <wp:positionV relativeFrom="paragraph">
                  <wp:posOffset>2395855</wp:posOffset>
                </wp:positionV>
                <wp:extent cx="0" cy="112395"/>
                <wp:effectExtent l="0" t="0" r="19050"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66B8C3" id="_x0000_t32" coordsize="21600,21600" o:spt="32" o:oned="t" path="m,l21600,21600e" filled="f">
                <v:path arrowok="t" fillok="f" o:connecttype="none"/>
                <o:lock v:ext="edit" shapetype="t"/>
              </v:shapetype>
              <v:shape id="Прямая со стрелкой 18" o:spid="_x0000_s1026" type="#_x0000_t32" style="position:absolute;margin-left:117pt;margin-top:188.65pt;width:0;height:8.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BUSg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"/>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CD7D06" wp14:editId="4E420A39">
                <wp:simplePos x="0" y="0"/>
                <wp:positionH relativeFrom="column">
                  <wp:posOffset>104775</wp:posOffset>
                </wp:positionH>
                <wp:positionV relativeFrom="paragraph">
                  <wp:posOffset>127635</wp:posOffset>
                </wp:positionV>
                <wp:extent cx="5524500" cy="438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rsidR="0022694B" w:rsidRDefault="0022694B" w:rsidP="001379D7">
                            <w:pPr>
                              <w:jc w:val="center"/>
                              <w:rPr>
                                <w:rFonts w:ascii="Times New Roman" w:hAnsi="Times New Roman"/>
                              </w:rPr>
                            </w:pPr>
                            <w:r>
                              <w:rPr>
                                <w:rFonts w:ascii="Times New Roman" w:hAnsi="Times New Roman"/>
                              </w:rPr>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7" o:spid="_x0000_s1026" style="position:absolute;left:0;text-align:left;margin-left:8.25pt;margin-top:10.05pt;width:4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">
                <v:textbox>
                  <w:txbxContent>
                    <w:p w:rsidR="001379D7" w:rsidRDefault="001379D7" w:rsidP="001379D7">
                      <w:pPr>
                        <w:jc w:val="center"/>
                        <w:rPr>
                          <w:rFonts w:ascii="Times New Roman" w:hAnsi="Times New Roman"/>
                        </w:rPr>
                      </w:pPr>
                      <w:r>
                        <w:rPr>
                          <w:rFonts w:ascii="Times New Roman" w:hAnsi="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68F0BA4" wp14:editId="48BE71BD">
                <wp:simplePos x="0" y="0"/>
                <wp:positionH relativeFrom="column">
                  <wp:posOffset>2923540</wp:posOffset>
                </wp:positionH>
                <wp:positionV relativeFrom="paragraph">
                  <wp:posOffset>463550</wp:posOffset>
                </wp:positionV>
                <wp:extent cx="635" cy="310515"/>
                <wp:effectExtent l="76200" t="0" r="75565" b="514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B649C6" id="Прямая со стрелкой 16" o:spid="_x0000_s1026" type="#_x0000_t32" style="position:absolute;margin-left:230.2pt;margin-top:36.5pt;width:.0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">
                <v:stroke endarrow="block"/>
              </v:shape>
            </w:pict>
          </mc:Fallback>
        </mc:AlternateContent>
      </w: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highlight w:val="red"/>
          <w:lang w:eastAsia="ru-RU"/>
        </w:rPr>
      </w:pPr>
    </w:p>
    <w:p w:rsidR="001379D7" w:rsidRPr="001A162A" w:rsidRDefault="001379D7" w:rsidP="001379D7">
      <w:pPr>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379D7" w:rsidRPr="001A162A" w:rsidTr="001379D7">
        <w:tc>
          <w:tcPr>
            <w:tcW w:w="9576" w:type="dxa"/>
            <w:tcBorders>
              <w:top w:val="single" w:sz="4" w:space="0" w:color="auto"/>
              <w:left w:val="single" w:sz="4" w:space="0" w:color="auto"/>
              <w:bottom w:val="single" w:sz="4" w:space="0" w:color="auto"/>
              <w:right w:val="single" w:sz="4" w:space="0" w:color="auto"/>
            </w:tcBorders>
            <w:hideMark/>
          </w:tcPr>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14:anchorId="4D1E2D5C" wp14:editId="19BF0A20">
                      <wp:simplePos x="0" y="0"/>
                      <wp:positionH relativeFrom="column">
                        <wp:posOffset>4645024</wp:posOffset>
                      </wp:positionH>
                      <wp:positionV relativeFrom="paragraph">
                        <wp:posOffset>300990</wp:posOffset>
                      </wp:positionV>
                      <wp:extent cx="0" cy="1017905"/>
                      <wp:effectExtent l="76200" t="0" r="57150" b="488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B16CF" id="Прямая со стрелкой 15" o:spid="_x0000_s1026" type="#_x0000_t32" style="position:absolute;margin-left:365.75pt;margin-top:23.7pt;width:0;height:80.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">
                      <v:stroke endarrow="block"/>
                    </v:shape>
                  </w:pict>
                </mc:Fallback>
              </mc:AlternateContent>
            </w:r>
            <w:r w:rsidRPr="001A162A">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0F43016" wp14:editId="42E59A41">
                <wp:simplePos x="0" y="0"/>
                <wp:positionH relativeFrom="column">
                  <wp:posOffset>469900</wp:posOffset>
                </wp:positionH>
                <wp:positionV relativeFrom="paragraph">
                  <wp:posOffset>31115</wp:posOffset>
                </wp:positionV>
                <wp:extent cx="8255" cy="276225"/>
                <wp:effectExtent l="38100" t="0" r="6794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CFD2E7"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379D7" w:rsidRPr="001A162A" w:rsidTr="001379D7">
        <w:tc>
          <w:tcPr>
            <w:tcW w:w="2802" w:type="dxa"/>
            <w:tcBorders>
              <w:top w:val="single" w:sz="4" w:space="0" w:color="auto"/>
              <w:left w:val="single" w:sz="4" w:space="0" w:color="auto"/>
              <w:bottom w:val="single" w:sz="4" w:space="0" w:color="auto"/>
              <w:right w:val="single" w:sz="4" w:space="0" w:color="auto"/>
            </w:tcBorders>
            <w:hideMark/>
          </w:tcPr>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Отказ в приеме документов</w:t>
            </w:r>
          </w:p>
        </w:tc>
      </w:tr>
    </w:tbl>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379D7" w:rsidRPr="001A162A" w:rsidTr="001379D7">
        <w:trPr>
          <w:trHeight w:val="390"/>
        </w:trPr>
        <w:tc>
          <w:tcPr>
            <w:tcW w:w="5782" w:type="dxa"/>
            <w:tcBorders>
              <w:top w:val="single" w:sz="4" w:space="0" w:color="auto"/>
              <w:left w:val="single" w:sz="4" w:space="0" w:color="auto"/>
              <w:bottom w:val="single" w:sz="4" w:space="0" w:color="auto"/>
              <w:right w:val="single" w:sz="4" w:space="0" w:color="auto"/>
            </w:tcBorders>
            <w:hideMark/>
          </w:tcPr>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sz w:val="24"/>
                <w:szCs w:val="24"/>
                <w:lang w:eastAsia="ru-RU"/>
              </w:rPr>
              <w:t>Регистрация заявления с прилагаемыми документами</w:t>
            </w:r>
          </w:p>
        </w:tc>
      </w:tr>
    </w:tbl>
    <w:p w:rsidR="001379D7" w:rsidRPr="001A162A" w:rsidRDefault="001379D7" w:rsidP="001379D7">
      <w:pPr>
        <w:tabs>
          <w:tab w:val="left" w:pos="74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D5B766B" wp14:editId="38DAD9A9">
                <wp:simplePos x="0" y="0"/>
                <wp:positionH relativeFrom="column">
                  <wp:posOffset>4644390</wp:posOffset>
                </wp:positionH>
                <wp:positionV relativeFrom="paragraph">
                  <wp:posOffset>31115</wp:posOffset>
                </wp:positionV>
                <wp:extent cx="635" cy="873125"/>
                <wp:effectExtent l="76200" t="0" r="75565"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271F5C" id="Прямая со стрелкой 13" o:spid="_x0000_s1026" type="#_x0000_t32" style="position:absolute;margin-left:365.7pt;margin-top:2.45pt;width:.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">
                <v:stroke endarrow="block"/>
              </v:shape>
            </w:pict>
          </mc:Fallback>
        </mc:AlternateContent>
      </w:r>
      <w:r w:rsidRPr="001A162A">
        <w:rPr>
          <w:rFonts w:ascii="Times New Roman" w:eastAsia="Times New Roman" w:hAnsi="Times New Roman" w:cs="Times New Roman"/>
          <w:sz w:val="24"/>
          <w:szCs w:val="24"/>
          <w:lang w:eastAsia="ru-RU"/>
        </w:rPr>
        <w:tab/>
      </w: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379D7" w:rsidRPr="001A162A" w:rsidTr="001379D7">
        <w:trPr>
          <w:trHeight w:val="613"/>
        </w:trPr>
        <w:tc>
          <w:tcPr>
            <w:tcW w:w="5782" w:type="dxa"/>
            <w:tcBorders>
              <w:top w:val="single" w:sz="4" w:space="0" w:color="auto"/>
              <w:left w:val="single" w:sz="4" w:space="0" w:color="auto"/>
              <w:bottom w:val="single" w:sz="4" w:space="0" w:color="auto"/>
              <w:right w:val="single" w:sz="4" w:space="0" w:color="auto"/>
            </w:tcBorders>
            <w:hideMark/>
          </w:tcPr>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EDD0CB9" wp14:editId="413DF75D">
                      <wp:simplePos x="0" y="0"/>
                      <wp:positionH relativeFrom="column">
                        <wp:posOffset>2346325</wp:posOffset>
                      </wp:positionH>
                      <wp:positionV relativeFrom="paragraph">
                        <wp:posOffset>485775</wp:posOffset>
                      </wp:positionV>
                      <wp:extent cx="594995" cy="621665"/>
                      <wp:effectExtent l="0" t="0" r="71755" b="641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77F32" id="Прямая со стрелкой 12" o:spid="_x0000_s1026" type="#_x0000_t32" style="position:absolute;margin-left:184.75pt;margin-top:38.25pt;width:46.8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">
                      <v:stroke endarrow="block"/>
                    </v:shape>
                  </w:pict>
                </mc:Fallback>
              </mc:AlternateContent>
            </w:r>
            <w:r w:rsidRPr="001A162A">
              <w:rPr>
                <w:rFonts w:ascii="Times New Roman" w:eastAsia="Times New Roman" w:hAnsi="Times New Roman" w:cs="Times New Roman"/>
                <w:sz w:val="24"/>
                <w:szCs w:val="24"/>
                <w:lang w:eastAsia="ru-RU"/>
              </w:rPr>
              <w:t>Проверка документов на наличие оснований в отказе в предоставлении муниципальной услуги</w:t>
            </w:r>
          </w:p>
        </w:tc>
      </w:tr>
    </w:tbl>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14782AE" wp14:editId="2F6D0329">
                <wp:simplePos x="0" y="0"/>
                <wp:positionH relativeFrom="column">
                  <wp:posOffset>1863725</wp:posOffset>
                </wp:positionH>
                <wp:positionV relativeFrom="paragraph">
                  <wp:posOffset>31750</wp:posOffset>
                </wp:positionV>
                <wp:extent cx="914400" cy="621665"/>
                <wp:effectExtent l="38100" t="0" r="19050" b="641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64CABA" id="Прямая со стрелкой 11" o:spid="_x0000_s1026" type="#_x0000_t32" style="position:absolute;margin-left:146.75pt;margin-top:2.5pt;width:1in;height:48.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FFawIAAIY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">
                <v:stroke endarrow="block"/>
              </v:shape>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41F0D59" wp14:editId="364FB8F5">
                <wp:simplePos x="0" y="0"/>
                <wp:positionH relativeFrom="column">
                  <wp:posOffset>608330</wp:posOffset>
                </wp:positionH>
                <wp:positionV relativeFrom="paragraph">
                  <wp:posOffset>641985</wp:posOffset>
                </wp:positionV>
                <wp:extent cx="1604645" cy="914400"/>
                <wp:effectExtent l="0" t="0" r="1460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22694B" w:rsidRDefault="0022694B" w:rsidP="001379D7">
                            <w:pPr>
                              <w:jc w:val="center"/>
                              <w:rPr>
                                <w:rFonts w:ascii="Times New Roman" w:hAnsi="Times New Roman"/>
                              </w:rPr>
                            </w:pPr>
                            <w:r>
                              <w:rPr>
                                <w:rFonts w:ascii="Times New Roman" w:hAnsi="Times New Roman"/>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27" style="position:absolute;left:0;text-align:left;margin-left:47.9pt;margin-top:50.55pt;width:126.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i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">
                <v:textbox>
                  <w:txbxContent>
                    <w:p w:rsidR="001379D7" w:rsidRDefault="001379D7" w:rsidP="001379D7">
                      <w:pPr>
                        <w:jc w:val="center"/>
                        <w:rPr>
                          <w:rFonts w:ascii="Times New Roman" w:hAnsi="Times New Roman"/>
                        </w:rPr>
                      </w:pPr>
                      <w:r>
                        <w:rPr>
                          <w:rFonts w:ascii="Times New Roman" w:hAnsi="Times New Roman"/>
                        </w:rPr>
                        <w:t>Документы соответствуют предъявляемым требованиям</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B7751E1" wp14:editId="1B8CEFD2">
                <wp:simplePos x="0" y="0"/>
                <wp:positionH relativeFrom="column">
                  <wp:posOffset>1384300</wp:posOffset>
                </wp:positionH>
                <wp:positionV relativeFrom="paragraph">
                  <wp:posOffset>1391285</wp:posOffset>
                </wp:positionV>
                <wp:extent cx="8255" cy="285115"/>
                <wp:effectExtent l="76200" t="0" r="67945" b="577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E799DB" id="Прямая со стрелкой 9" o:spid="_x0000_s1026" type="#_x0000_t32" style="position:absolute;margin-left:109pt;margin-top:109.55pt;width:.65pt;height:22.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">
                <v:stroke endarrow="block"/>
              </v:shape>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8D8FEEB" wp14:editId="07B8369F">
                <wp:simplePos x="0" y="0"/>
                <wp:positionH relativeFrom="column">
                  <wp:posOffset>202565</wp:posOffset>
                </wp:positionH>
                <wp:positionV relativeFrom="paragraph">
                  <wp:posOffset>1643380</wp:posOffset>
                </wp:positionV>
                <wp:extent cx="2156460" cy="1138555"/>
                <wp:effectExtent l="0" t="0" r="1524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22694B" w:rsidRDefault="0022694B" w:rsidP="001379D7">
                            <w:pPr>
                              <w:rPr>
                                <w:rFonts w:ascii="Times New Roman" w:hAnsi="Times New Roman"/>
                              </w:rPr>
                            </w:pPr>
                            <w:r>
                              <w:rPr>
                                <w:rFonts w:ascii="Times New Roman" w:hAnsi="Times New Roman"/>
                              </w:rPr>
                              <w:t xml:space="preserve">Подготовка проекта постановления 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 o:spid="_x0000_s1028" style="position:absolute;left:0;text-align:left;margin-left:15.95pt;margin-top:129.4pt;width:169.8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">
                <v:textbox>
                  <w:txbxContent>
                    <w:p w:rsidR="001379D7" w:rsidRDefault="001379D7" w:rsidP="001379D7">
                      <w:pPr>
                        <w:rPr>
                          <w:rFonts w:ascii="Times New Roman" w:hAnsi="Times New Roman"/>
                        </w:rPr>
                      </w:pPr>
                      <w:r>
                        <w:rPr>
                          <w:rFonts w:ascii="Times New Roman" w:hAnsi="Times New Roman"/>
                        </w:rPr>
                        <w:t xml:space="preserve">Подготовка проекта постановления о присвоении объекту адресации адреса или аннулировании его адреса </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14:anchorId="41141C8C" wp14:editId="3B97F5D6">
                <wp:simplePos x="0" y="0"/>
                <wp:positionH relativeFrom="column">
                  <wp:posOffset>1306829</wp:posOffset>
                </wp:positionH>
                <wp:positionV relativeFrom="paragraph">
                  <wp:posOffset>2618105</wp:posOffset>
                </wp:positionV>
                <wp:extent cx="0" cy="336550"/>
                <wp:effectExtent l="76200" t="0" r="762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AF1E66" id="Прямая со стрелкой 7" o:spid="_x0000_s1026" type="#_x0000_t32" style="position:absolute;margin-left:102.9pt;margin-top:206.15pt;width:0;height:2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gnYQ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">
                <v:stroke endarrow="block"/>
              </v:shape>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FBED773" wp14:editId="675C4645">
                <wp:simplePos x="0" y="0"/>
                <wp:positionH relativeFrom="column">
                  <wp:posOffset>202565</wp:posOffset>
                </wp:positionH>
                <wp:positionV relativeFrom="paragraph">
                  <wp:posOffset>2957195</wp:posOffset>
                </wp:positionV>
                <wp:extent cx="2407285" cy="914400"/>
                <wp:effectExtent l="0" t="0" r="120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22694B" w:rsidRDefault="0022694B" w:rsidP="001379D7">
                            <w:pPr>
                              <w:jc w:val="center"/>
                              <w:rPr>
                                <w:rFonts w:ascii="Times New Roman" w:hAnsi="Times New Roman"/>
                              </w:rPr>
                            </w:pPr>
                            <w:r>
                              <w:rPr>
                                <w:rFonts w:ascii="Times New Roman" w:hAnsi="Times New Roman"/>
                              </w:rPr>
                              <w:t>Выдача (направление) 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6" o:spid="_x0000_s1029" style="position:absolute;left:0;text-align:left;margin-left:15.95pt;margin-top:232.85pt;width:189.5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">
                <v:textbox>
                  <w:txbxContent>
                    <w:p w:rsidR="001379D7" w:rsidRDefault="001379D7" w:rsidP="001379D7">
                      <w:pPr>
                        <w:jc w:val="center"/>
                        <w:rPr>
                          <w:rFonts w:ascii="Times New Roman" w:hAnsi="Times New Roman"/>
                        </w:rPr>
                      </w:pPr>
                      <w:r>
                        <w:rPr>
                          <w:rFonts w:ascii="Times New Roman" w:hAnsi="Times New Roman"/>
                        </w:rPr>
                        <w:t>Выдача (направление) постановления о присвоении объекту адресации адреса или аннулировании его адреса</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A00A9B2" wp14:editId="667AE954">
                <wp:simplePos x="0" y="0"/>
                <wp:positionH relativeFrom="column">
                  <wp:posOffset>4438015</wp:posOffset>
                </wp:positionH>
                <wp:positionV relativeFrom="paragraph">
                  <wp:posOffset>594360</wp:posOffset>
                </wp:positionV>
                <wp:extent cx="1691005" cy="871220"/>
                <wp:effectExtent l="0" t="0" r="2349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22694B" w:rsidRDefault="0022694B" w:rsidP="001379D7">
                            <w:pPr>
                              <w:rPr>
                                <w:rFonts w:ascii="Times New Roman" w:hAnsi="Times New Roman"/>
                              </w:rPr>
                            </w:pPr>
                            <w:r>
                              <w:rPr>
                                <w:rFonts w:ascii="Times New Roman" w:hAnsi="Times New Roman"/>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 o:spid="_x0000_s1030" style="position:absolute;left:0;text-align:left;margin-left:349.45pt;margin-top:46.8pt;width:133.1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">
                <v:textbox>
                  <w:txbxContent>
                    <w:p w:rsidR="001379D7" w:rsidRDefault="001379D7" w:rsidP="001379D7">
                      <w:pPr>
                        <w:rPr>
                          <w:rFonts w:ascii="Times New Roman" w:hAnsi="Times New Roman"/>
                        </w:rPr>
                      </w:pPr>
                      <w:r>
                        <w:rPr>
                          <w:rFonts w:ascii="Times New Roman" w:hAnsi="Times New Roman"/>
                        </w:rPr>
                        <w:t>Документы не соответствуют предъявляемым требованиям</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14:anchorId="1456294A" wp14:editId="487AB354">
                <wp:simplePos x="0" y="0"/>
                <wp:positionH relativeFrom="column">
                  <wp:posOffset>5559424</wp:posOffset>
                </wp:positionH>
                <wp:positionV relativeFrom="paragraph">
                  <wp:posOffset>1381125</wp:posOffset>
                </wp:positionV>
                <wp:extent cx="0" cy="2844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729FBA" id="Прямая со стрелкой 4" o:spid="_x0000_s1026" type="#_x0000_t32" style="position:absolute;margin-left:437.75pt;margin-top:108.75pt;width:0;height:22.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nGGkSAsj6j9t3m9u+x/9580t2nzo72DZfNy877/03/tv/V3/FWW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">
                <v:stroke endarrow="block"/>
              </v:shape>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63E873E" wp14:editId="47D71450">
                <wp:simplePos x="0" y="0"/>
                <wp:positionH relativeFrom="column">
                  <wp:posOffset>4516120</wp:posOffset>
                </wp:positionH>
                <wp:positionV relativeFrom="paragraph">
                  <wp:posOffset>1643380</wp:posOffset>
                </wp:positionV>
                <wp:extent cx="1708150" cy="1172845"/>
                <wp:effectExtent l="0" t="0" r="25400"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22694B" w:rsidRDefault="0022694B" w:rsidP="001379D7">
                            <w:pPr>
                              <w:rPr>
                                <w:rFonts w:ascii="Times New Roman" w:hAnsi="Times New Roman"/>
                              </w:rPr>
                            </w:pPr>
                            <w:r>
                              <w:rPr>
                                <w:rFonts w:ascii="Times New Roman" w:hAnsi="Times New Roman"/>
                              </w:rPr>
                              <w:t>Подготовка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 o:spid="_x0000_s1031" style="position:absolute;left:0;text-align:left;margin-left:355.6pt;margin-top:129.4pt;width:134.5pt;height:9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">
                <v:textbox>
                  <w:txbxContent>
                    <w:p w:rsidR="001379D7" w:rsidRDefault="001379D7" w:rsidP="001379D7">
                      <w:pPr>
                        <w:rPr>
                          <w:rFonts w:ascii="Times New Roman" w:hAnsi="Times New Roman"/>
                        </w:rPr>
                      </w:pPr>
                      <w:r>
                        <w:rPr>
                          <w:rFonts w:ascii="Times New Roman" w:hAnsi="Times New Roman"/>
                        </w:rPr>
                        <w:t>Подготовка решения об отказе в присвоении объекту адресации адреса или аннулировании его адреса</w:t>
                      </w:r>
                    </w:p>
                  </w:txbxContent>
                </v:textbox>
              </v:rect>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21332325" wp14:editId="41D8135D">
                <wp:simplePos x="0" y="0"/>
                <wp:positionH relativeFrom="column">
                  <wp:posOffset>5464809</wp:posOffset>
                </wp:positionH>
                <wp:positionV relativeFrom="paragraph">
                  <wp:posOffset>2618105</wp:posOffset>
                </wp:positionV>
                <wp:extent cx="0" cy="405130"/>
                <wp:effectExtent l="76200" t="0" r="57150" b="520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881A2A" id="Прямая со стрелкой 2" o:spid="_x0000_s1026" type="#_x0000_t32" style="position:absolute;margin-left:430.3pt;margin-top:206.15pt;width:0;height:31.9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HT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">
                <v:stroke endarrow="block"/>
              </v:shape>
            </w:pict>
          </mc:Fallback>
        </mc:AlternateContent>
      </w:r>
      <w:r w:rsidRPr="001A16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96BB738" wp14:editId="5460B06A">
                <wp:simplePos x="0" y="0"/>
                <wp:positionH relativeFrom="column">
                  <wp:posOffset>4438015</wp:posOffset>
                </wp:positionH>
                <wp:positionV relativeFrom="paragraph">
                  <wp:posOffset>2957195</wp:posOffset>
                </wp:positionV>
                <wp:extent cx="1786255" cy="914400"/>
                <wp:effectExtent l="0" t="0" r="2349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14400"/>
                        </a:xfrm>
                        <a:prstGeom prst="rect">
                          <a:avLst/>
                        </a:prstGeom>
                        <a:solidFill>
                          <a:srgbClr val="FFFFFF"/>
                        </a:solidFill>
                        <a:ln w="9525">
                          <a:solidFill>
                            <a:srgbClr val="000000"/>
                          </a:solidFill>
                          <a:miter lim="800000"/>
                          <a:headEnd/>
                          <a:tailEnd/>
                        </a:ln>
                      </wps:spPr>
                      <wps:txbx>
                        <w:txbxContent>
                          <w:p w:rsidR="0022694B" w:rsidRDefault="0022694B" w:rsidP="001379D7">
                            <w:pPr>
                              <w:rPr>
                                <w:rFonts w:ascii="Times New Roman" w:hAnsi="Times New Roman"/>
                              </w:rPr>
                            </w:pPr>
                            <w:r>
                              <w:rPr>
                                <w:rFonts w:ascii="Times New Roman" w:hAnsi="Times New Roman"/>
                              </w:rPr>
                              <w:t>Выдача (направление)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32" style="position:absolute;left:0;text-align:left;margin-left:349.45pt;margin-top:232.85pt;width:140.6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">
                <v:textbox>
                  <w:txbxContent>
                    <w:p w:rsidR="001379D7" w:rsidRDefault="001379D7" w:rsidP="001379D7">
                      <w:pPr>
                        <w:rPr>
                          <w:rFonts w:ascii="Times New Roman" w:hAnsi="Times New Roman"/>
                        </w:rPr>
                      </w:pPr>
                      <w:r>
                        <w:rPr>
                          <w:rFonts w:ascii="Times New Roman" w:hAnsi="Times New Roman"/>
                        </w:rPr>
                        <w:t>Выдача (направление) решения об отказе в присвоении объекту адресации адреса или аннулировании его адреса</w:t>
                      </w:r>
                    </w:p>
                  </w:txbxContent>
                </v:textbox>
              </v:rect>
            </w:pict>
          </mc:Fallback>
        </mc:AlternateContent>
      </w: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1A162A"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Приложение N 3</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к административному </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регламенту</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0"/>
          <w:szCs w:val="20"/>
          <w:lang w:eastAsia="ru-RU"/>
        </w:rPr>
        <w:br w:type="page"/>
      </w:r>
      <w:r w:rsidRPr="008C2A26">
        <w:rPr>
          <w:rFonts w:ascii="Times New Roman" w:eastAsia="Times New Roman" w:hAnsi="Times New Roman" w:cs="Times New Roman"/>
          <w:sz w:val="24"/>
          <w:szCs w:val="24"/>
          <w:lang w:eastAsia="ru-RU"/>
        </w:rPr>
        <w:lastRenderedPageBreak/>
        <w:t>Приложение №3</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к административному</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регламенту</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РАСПИСКА</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о присвоении объекту адресации адреса или его аннулировании</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Настоящим удостоверяется, что заявитель 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(фамилия, имя, отчество)</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представил, а сотрудник 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администрации______________________ сельского поселения получил "_____" ______________ _____ документы</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(число) (месяц прописью) (год)</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C2A26">
        <w:rPr>
          <w:rFonts w:ascii="Times New Roman" w:eastAsia="Times New Roman" w:hAnsi="Times New Roman" w:cs="Times New Roman"/>
          <w:sz w:val="24"/>
          <w:szCs w:val="24"/>
          <w:lang w:eastAsia="ru-RU"/>
        </w:rPr>
        <w:t>в количестве ________________ экземпляров по прилагаемому к заявлению</w:t>
      </w:r>
      <w:proofErr w:type="gramEnd"/>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(прописью)</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 ______________ 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C2A26">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ответственного</w:t>
      </w:r>
      <w:proofErr w:type="gramEnd"/>
      <w:r w:rsidRPr="008C2A26">
        <w:rPr>
          <w:rFonts w:ascii="Times New Roman" w:eastAsia="Times New Roman" w:hAnsi="Times New Roman" w:cs="Times New Roman"/>
          <w:sz w:val="24"/>
          <w:szCs w:val="24"/>
          <w:lang w:eastAsia="ru-RU"/>
        </w:rPr>
        <w:t xml:space="preserve"> за прием документов)</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0"/>
          <w:szCs w:val="20"/>
          <w:lang w:eastAsia="ru-RU"/>
        </w:rPr>
        <w:br w:type="page"/>
      </w:r>
      <w:r w:rsidRPr="008C2A26">
        <w:rPr>
          <w:rFonts w:ascii="Times New Roman" w:eastAsia="Times New Roman" w:hAnsi="Times New Roman" w:cs="Times New Roman"/>
          <w:sz w:val="24"/>
          <w:szCs w:val="24"/>
          <w:lang w:eastAsia="ru-RU"/>
        </w:rPr>
        <w:lastRenderedPageBreak/>
        <w:t>Приложение №4</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к административному</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регламенту</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РЕШЕНИЕ</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ОБ ОТКАЗЕ В ПРИСВОЕНИИ ОБЪЕКТУ АДРЕСАЦИИ АДРЕСА</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ИЛИ </w:t>
      </w:r>
      <w:proofErr w:type="gramStart"/>
      <w:r w:rsidRPr="008C2A26">
        <w:rPr>
          <w:rFonts w:ascii="Times New Roman" w:eastAsia="Times New Roman" w:hAnsi="Times New Roman" w:cs="Times New Roman"/>
          <w:sz w:val="24"/>
          <w:szCs w:val="24"/>
          <w:lang w:eastAsia="ru-RU"/>
        </w:rPr>
        <w:t>АННУЛИРОВАНИИ</w:t>
      </w:r>
      <w:proofErr w:type="gramEnd"/>
      <w:r w:rsidRPr="008C2A26">
        <w:rPr>
          <w:rFonts w:ascii="Times New Roman" w:eastAsia="Times New Roman" w:hAnsi="Times New Roman" w:cs="Times New Roman"/>
          <w:sz w:val="24"/>
          <w:szCs w:val="24"/>
          <w:lang w:eastAsia="ru-RU"/>
        </w:rPr>
        <w:t xml:space="preserve"> ЕГО АДРЕСА</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______________________________</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(Ф.И.О., адрес заявителя</w:t>
      </w:r>
      <w:proofErr w:type="gramEnd"/>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(представителя) заявителя)</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______________________________</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(регистрационный номер</w:t>
      </w:r>
      <w:proofErr w:type="gramEnd"/>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заявления о присвоении</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объекту адресации адреса</w:t>
      </w:r>
    </w:p>
    <w:p w:rsidR="001379D7" w:rsidRPr="008C2A26" w:rsidRDefault="001379D7" w:rsidP="001379D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или </w:t>
      </w:r>
      <w:proofErr w:type="gramStart"/>
      <w:r w:rsidRPr="008C2A26">
        <w:rPr>
          <w:rFonts w:ascii="Times New Roman" w:eastAsia="Times New Roman" w:hAnsi="Times New Roman" w:cs="Times New Roman"/>
          <w:sz w:val="24"/>
          <w:szCs w:val="24"/>
          <w:lang w:eastAsia="ru-RU"/>
        </w:rPr>
        <w:t>аннулировании</w:t>
      </w:r>
      <w:proofErr w:type="gramEnd"/>
      <w:r w:rsidRPr="008C2A26">
        <w:rPr>
          <w:rFonts w:ascii="Times New Roman" w:eastAsia="Times New Roman" w:hAnsi="Times New Roman" w:cs="Times New Roman"/>
          <w:sz w:val="24"/>
          <w:szCs w:val="24"/>
          <w:lang w:eastAsia="ru-RU"/>
        </w:rPr>
        <w:t xml:space="preserve"> его адреса)</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Решение</w:t>
      </w:r>
    </w:p>
    <w:p w:rsidR="001379D7" w:rsidRPr="008C2A26" w:rsidRDefault="001379D7" w:rsidP="001379D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об отказе в присвоении объекту адресации адреса или аннулировании его адреса</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от ___________ N __________</w:t>
      </w:r>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___________________________________________________________________</w:t>
      </w:r>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(наименование органа местного самоуправления)</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сообщает, что 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подтверждающего личность, почтовый адрес - для физического лица; полное наименование, ИНН, КПП (для</w:t>
      </w:r>
      <w:proofErr w:type="gramEnd"/>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российского юридического лица), страна, дата и номер регистрации  (для иностранного юридического лица),</w:t>
      </w:r>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8C2A26">
        <w:rPr>
          <w:rFonts w:ascii="Times New Roman" w:eastAsia="Times New Roman" w:hAnsi="Times New Roman" w:cs="Times New Roman"/>
          <w:sz w:val="24"/>
          <w:szCs w:val="24"/>
          <w:lang w:eastAsia="ru-RU"/>
        </w:rPr>
        <w:t>нужное</w:t>
      </w:r>
      <w:proofErr w:type="gramEnd"/>
      <w:r w:rsidRPr="008C2A26">
        <w:rPr>
          <w:rFonts w:ascii="Times New Roman" w:eastAsia="Times New Roman" w:hAnsi="Times New Roman" w:cs="Times New Roman"/>
          <w:sz w:val="24"/>
          <w:szCs w:val="24"/>
          <w:lang w:eastAsia="ru-RU"/>
        </w:rPr>
        <w:t xml:space="preserve"> подчеркнуть)</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объекту адресации 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w:t>
      </w:r>
      <w:proofErr w:type="gramStart"/>
      <w:r w:rsidRPr="008C2A26">
        <w:rPr>
          <w:rFonts w:ascii="Times New Roman" w:eastAsia="Times New Roman" w:hAnsi="Times New Roman" w:cs="Times New Roman"/>
          <w:sz w:val="24"/>
          <w:szCs w:val="24"/>
          <w:lang w:eastAsia="ru-RU"/>
        </w:rPr>
        <w:t>(вид и наименование объекта адресации, описание</w:t>
      </w:r>
      <w:proofErr w:type="gramEnd"/>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местонахождения объекта адресации в случае обращения заявителя о присвоении объекту адресации адреса, _______________________________________________________________________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адрес объекта адресации в случае обращения заявителя об аннулировании его адреса)</w:t>
      </w:r>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в связи </w:t>
      </w:r>
      <w:proofErr w:type="gramStart"/>
      <w:r w:rsidRPr="008C2A26">
        <w:rPr>
          <w:rFonts w:ascii="Times New Roman" w:eastAsia="Times New Roman" w:hAnsi="Times New Roman" w:cs="Times New Roman"/>
          <w:sz w:val="24"/>
          <w:szCs w:val="24"/>
          <w:lang w:eastAsia="ru-RU"/>
        </w:rPr>
        <w:t>с</w:t>
      </w:r>
      <w:proofErr w:type="gramEnd"/>
      <w:r w:rsidRPr="008C2A26">
        <w:rPr>
          <w:rFonts w:ascii="Times New Roman" w:eastAsia="Times New Roman" w:hAnsi="Times New Roman" w:cs="Times New Roman"/>
          <w:sz w:val="24"/>
          <w:szCs w:val="24"/>
          <w:lang w:eastAsia="ru-RU"/>
        </w:rPr>
        <w:t xml:space="preserve"> _________________________________________________________</w:t>
      </w:r>
    </w:p>
    <w:p w:rsidR="001379D7" w:rsidRPr="008C2A26" w:rsidRDefault="001379D7" w:rsidP="001379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________________________________________________________________________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(основание отказа)</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Уполномоченное лицо органа местного самоуправления</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__________________________________ _______________</w:t>
      </w:r>
    </w:p>
    <w:p w:rsidR="001379D7" w:rsidRPr="008C2A26" w:rsidRDefault="001379D7" w:rsidP="001379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2A26">
        <w:rPr>
          <w:rFonts w:ascii="Times New Roman" w:eastAsia="Times New Roman" w:hAnsi="Times New Roman" w:cs="Times New Roman"/>
          <w:sz w:val="24"/>
          <w:szCs w:val="24"/>
          <w:lang w:eastAsia="ru-RU"/>
        </w:rPr>
        <w:t xml:space="preserve"> (должность, Ф.И.О.) М.П. (подпись)</w:t>
      </w:r>
    </w:p>
    <w:p w:rsidR="001379D7" w:rsidRPr="008C2A26" w:rsidRDefault="001379D7" w:rsidP="001379D7">
      <w:pPr>
        <w:spacing w:after="0" w:line="240" w:lineRule="auto"/>
        <w:ind w:firstLine="709"/>
        <w:jc w:val="both"/>
        <w:rPr>
          <w:rFonts w:ascii="Times New Roman" w:eastAsia="Times New Roman" w:hAnsi="Times New Roman" w:cs="Times New Roman"/>
          <w:sz w:val="24"/>
          <w:szCs w:val="24"/>
          <w:lang w:eastAsia="ru-RU"/>
        </w:rPr>
      </w:pPr>
    </w:p>
    <w:p w:rsidR="002153C1" w:rsidRPr="008C2A26" w:rsidRDefault="002153C1">
      <w:pPr>
        <w:rPr>
          <w:rFonts w:ascii="Times New Roman" w:hAnsi="Times New Roman" w:cs="Times New Roman"/>
        </w:rPr>
      </w:pPr>
    </w:p>
    <w:sectPr w:rsidR="002153C1" w:rsidRPr="008C2A26" w:rsidSect="008C2A26">
      <w:headerReference w:type="even" r:id="rId9"/>
      <w:headerReference w:type="default" r:id="rId10"/>
      <w:footerReference w:type="even" r:id="rId11"/>
      <w:footerReference w:type="default" r:id="rId12"/>
      <w:pgSz w:w="11906" w:h="16838"/>
      <w:pgMar w:top="170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AB" w:rsidRDefault="00FE0AAB">
      <w:pPr>
        <w:spacing w:after="0" w:line="240" w:lineRule="auto"/>
      </w:pPr>
      <w:r>
        <w:separator/>
      </w:r>
    </w:p>
  </w:endnote>
  <w:endnote w:type="continuationSeparator" w:id="0">
    <w:p w:rsidR="00FE0AAB" w:rsidRDefault="00FE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4B" w:rsidRDefault="0022694B" w:rsidP="001379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94B" w:rsidRDefault="0022694B" w:rsidP="001379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4B" w:rsidRDefault="0022694B" w:rsidP="001379D7">
    <w:pPr>
      <w:pStyle w:val="a4"/>
      <w:framePr w:wrap="around" w:vAnchor="text" w:hAnchor="margin" w:xAlign="right" w:y="1"/>
      <w:rPr>
        <w:rStyle w:val="a6"/>
      </w:rPr>
    </w:pPr>
  </w:p>
  <w:p w:rsidR="0022694B" w:rsidRDefault="0022694B" w:rsidP="001379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AB" w:rsidRDefault="00FE0AAB">
      <w:pPr>
        <w:spacing w:after="0" w:line="240" w:lineRule="auto"/>
      </w:pPr>
      <w:r>
        <w:separator/>
      </w:r>
    </w:p>
  </w:footnote>
  <w:footnote w:type="continuationSeparator" w:id="0">
    <w:p w:rsidR="00FE0AAB" w:rsidRDefault="00FE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4B" w:rsidRDefault="0022694B" w:rsidP="001379D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694B" w:rsidRDefault="002269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4B" w:rsidRPr="008C2A26" w:rsidRDefault="0022694B" w:rsidP="008C2A26">
    <w:pPr>
      <w:pStyle w:val="a7"/>
      <w:ind w:firstLine="0"/>
      <w:rPr>
        <w:color w:val="800000"/>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33"/>
  </w:num>
  <w:num w:numId="38">
    <w:abstractNumId w:val="27"/>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D7"/>
    <w:rsid w:val="00021169"/>
    <w:rsid w:val="00112400"/>
    <w:rsid w:val="00113ED9"/>
    <w:rsid w:val="00114A55"/>
    <w:rsid w:val="00115032"/>
    <w:rsid w:val="00125227"/>
    <w:rsid w:val="0013010D"/>
    <w:rsid w:val="00130198"/>
    <w:rsid w:val="001379D7"/>
    <w:rsid w:val="00162592"/>
    <w:rsid w:val="00171257"/>
    <w:rsid w:val="001A162A"/>
    <w:rsid w:val="001C2DCB"/>
    <w:rsid w:val="002153C1"/>
    <w:rsid w:val="0022694B"/>
    <w:rsid w:val="002C4B2D"/>
    <w:rsid w:val="002C660C"/>
    <w:rsid w:val="002D1D67"/>
    <w:rsid w:val="002E6ECE"/>
    <w:rsid w:val="003147B1"/>
    <w:rsid w:val="003945C4"/>
    <w:rsid w:val="003B4579"/>
    <w:rsid w:val="003C22FA"/>
    <w:rsid w:val="003C247C"/>
    <w:rsid w:val="0040612C"/>
    <w:rsid w:val="004232FF"/>
    <w:rsid w:val="004476AD"/>
    <w:rsid w:val="004C1E01"/>
    <w:rsid w:val="004E4299"/>
    <w:rsid w:val="004E55C9"/>
    <w:rsid w:val="0062766C"/>
    <w:rsid w:val="0073450D"/>
    <w:rsid w:val="007B6AA2"/>
    <w:rsid w:val="007C4EFD"/>
    <w:rsid w:val="007E1BA5"/>
    <w:rsid w:val="007E5FB7"/>
    <w:rsid w:val="00891509"/>
    <w:rsid w:val="0089463E"/>
    <w:rsid w:val="008A37D2"/>
    <w:rsid w:val="008C2A26"/>
    <w:rsid w:val="00925F86"/>
    <w:rsid w:val="00930D58"/>
    <w:rsid w:val="00951791"/>
    <w:rsid w:val="0095739B"/>
    <w:rsid w:val="00970C09"/>
    <w:rsid w:val="009A0785"/>
    <w:rsid w:val="009A0B54"/>
    <w:rsid w:val="009F56D0"/>
    <w:rsid w:val="00A40493"/>
    <w:rsid w:val="00AA7989"/>
    <w:rsid w:val="00AC114F"/>
    <w:rsid w:val="00AE6869"/>
    <w:rsid w:val="00B323AA"/>
    <w:rsid w:val="00B5548E"/>
    <w:rsid w:val="00B847FC"/>
    <w:rsid w:val="00BA44A6"/>
    <w:rsid w:val="00C0567B"/>
    <w:rsid w:val="00C44CE4"/>
    <w:rsid w:val="00C9398A"/>
    <w:rsid w:val="00CB580F"/>
    <w:rsid w:val="00D12269"/>
    <w:rsid w:val="00D746BE"/>
    <w:rsid w:val="00DE305F"/>
    <w:rsid w:val="00E05B93"/>
    <w:rsid w:val="00E42476"/>
    <w:rsid w:val="00E74E6E"/>
    <w:rsid w:val="00E75A77"/>
    <w:rsid w:val="00ED79B5"/>
    <w:rsid w:val="00EF761B"/>
    <w:rsid w:val="00F26576"/>
    <w:rsid w:val="00F4742D"/>
    <w:rsid w:val="00F83F19"/>
    <w:rsid w:val="00FC3D8E"/>
    <w:rsid w:val="00FE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379D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379D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379D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379D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379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1379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1379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1379D7"/>
    <w:rPr>
      <w:rFonts w:ascii="Arial" w:eastAsia="Times New Roman" w:hAnsi="Arial" w:cs="Times New Roman"/>
      <w:b/>
      <w:bCs/>
      <w:sz w:val="26"/>
      <w:szCs w:val="28"/>
      <w:lang w:eastAsia="ru-RU"/>
    </w:rPr>
  </w:style>
  <w:style w:type="numbering" w:customStyle="1" w:styleId="11">
    <w:name w:val="Нет списка1"/>
    <w:next w:val="a2"/>
    <w:semiHidden/>
    <w:rsid w:val="001379D7"/>
  </w:style>
  <w:style w:type="character" w:styleId="a3">
    <w:name w:val="Hyperlink"/>
    <w:basedOn w:val="a0"/>
    <w:rsid w:val="001379D7"/>
    <w:rPr>
      <w:color w:val="0000FF"/>
      <w:u w:val="none"/>
    </w:rPr>
  </w:style>
  <w:style w:type="paragraph" w:styleId="a4">
    <w:name w:val="footer"/>
    <w:basedOn w:val="a"/>
    <w:link w:val="a5"/>
    <w:uiPriority w:val="99"/>
    <w:rsid w:val="001379D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uiPriority w:val="99"/>
    <w:rsid w:val="001379D7"/>
    <w:rPr>
      <w:rFonts w:ascii="Arial" w:eastAsia="Times New Roman" w:hAnsi="Arial" w:cs="Times New Roman"/>
      <w:sz w:val="24"/>
      <w:szCs w:val="24"/>
      <w:lang w:eastAsia="ru-RU"/>
    </w:rPr>
  </w:style>
  <w:style w:type="character" w:styleId="a6">
    <w:name w:val="page number"/>
    <w:basedOn w:val="a0"/>
    <w:rsid w:val="001379D7"/>
  </w:style>
  <w:style w:type="paragraph" w:customStyle="1" w:styleId="ConsPlusNormal">
    <w:name w:val="ConsPlusNormal"/>
    <w:next w:val="a"/>
    <w:link w:val="ConsPlusNormal0"/>
    <w:rsid w:val="001379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379D7"/>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1379D7"/>
    <w:rPr>
      <w:rFonts w:ascii="Arial" w:eastAsia="Lucida Sans Unicode" w:hAnsi="Arial" w:cs="Times New Roman"/>
      <w:sz w:val="24"/>
      <w:szCs w:val="24"/>
      <w:lang w:val="x-none" w:eastAsia="ar-SA"/>
    </w:rPr>
  </w:style>
  <w:style w:type="paragraph" w:styleId="a9">
    <w:name w:val="Body Text"/>
    <w:basedOn w:val="a"/>
    <w:link w:val="aa"/>
    <w:uiPriority w:val="99"/>
    <w:rsid w:val="001379D7"/>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uiPriority w:val="99"/>
    <w:rsid w:val="001379D7"/>
    <w:rPr>
      <w:rFonts w:ascii="Arial" w:eastAsia="Times New Roman" w:hAnsi="Arial" w:cs="Times New Roman"/>
      <w:sz w:val="28"/>
      <w:szCs w:val="20"/>
      <w:lang w:eastAsia="ru-RU"/>
    </w:rPr>
  </w:style>
  <w:style w:type="character" w:customStyle="1" w:styleId="ConsPlusNormal0">
    <w:name w:val="ConsPlusNormal Знак"/>
    <w:link w:val="ConsPlusNormal"/>
    <w:locked/>
    <w:rsid w:val="001379D7"/>
    <w:rPr>
      <w:rFonts w:ascii="Arial" w:eastAsia="Times New Roman" w:hAnsi="Arial" w:cs="Arial"/>
      <w:sz w:val="20"/>
      <w:szCs w:val="20"/>
      <w:lang w:eastAsia="ar-SA"/>
    </w:rPr>
  </w:style>
  <w:style w:type="paragraph" w:customStyle="1" w:styleId="ConsPlusTitle">
    <w:name w:val="ConsPlusTitle"/>
    <w:uiPriority w:val="99"/>
    <w:rsid w:val="001379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379D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1379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1379D7"/>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rsid w:val="001379D7"/>
    <w:rPr>
      <w:rFonts w:ascii="Tahoma" w:eastAsia="Times New Roman" w:hAnsi="Tahoma" w:cs="Times New Roman"/>
      <w:sz w:val="16"/>
      <w:szCs w:val="16"/>
      <w:lang w:val="x-none" w:eastAsia="x-none"/>
    </w:rPr>
  </w:style>
  <w:style w:type="paragraph" w:styleId="ae">
    <w:name w:val="footnote text"/>
    <w:basedOn w:val="a"/>
    <w:link w:val="af"/>
    <w:uiPriority w:val="99"/>
    <w:rsid w:val="001379D7"/>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1379D7"/>
    <w:rPr>
      <w:rFonts w:ascii="Arial" w:eastAsia="Times New Roman" w:hAnsi="Arial" w:cs="Times New Roman"/>
      <w:sz w:val="20"/>
      <w:szCs w:val="20"/>
      <w:lang w:eastAsia="ru-RU"/>
    </w:rPr>
  </w:style>
  <w:style w:type="character" w:styleId="af0">
    <w:name w:val="footnote reference"/>
    <w:rsid w:val="001379D7"/>
    <w:rPr>
      <w:vertAlign w:val="superscript"/>
    </w:rPr>
  </w:style>
  <w:style w:type="paragraph" w:customStyle="1" w:styleId="ConsPlusCell">
    <w:name w:val="ConsPlusCell"/>
    <w:uiPriority w:val="99"/>
    <w:rsid w:val="001379D7"/>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137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1379D7"/>
    <w:rPr>
      <w:sz w:val="16"/>
      <w:szCs w:val="16"/>
    </w:rPr>
  </w:style>
  <w:style w:type="paragraph" w:styleId="af3">
    <w:name w:val="annotation text"/>
    <w:aliases w:val="!Равноширинный текст документа"/>
    <w:basedOn w:val="a"/>
    <w:link w:val="af4"/>
    <w:rsid w:val="001379D7"/>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1"/>
    <w:basedOn w:val="a0"/>
    <w:link w:val="af3"/>
    <w:rsid w:val="001379D7"/>
    <w:rPr>
      <w:rFonts w:ascii="Courier" w:eastAsia="Times New Roman" w:hAnsi="Courier" w:cs="Times New Roman"/>
      <w:szCs w:val="20"/>
      <w:lang w:eastAsia="ru-RU"/>
    </w:rPr>
  </w:style>
  <w:style w:type="paragraph" w:styleId="af5">
    <w:name w:val="annotation subject"/>
    <w:basedOn w:val="af3"/>
    <w:next w:val="af3"/>
    <w:link w:val="af6"/>
    <w:uiPriority w:val="99"/>
    <w:rsid w:val="001379D7"/>
    <w:rPr>
      <w:b/>
      <w:bCs/>
      <w:lang w:val="x-none" w:eastAsia="x-none"/>
    </w:rPr>
  </w:style>
  <w:style w:type="character" w:customStyle="1" w:styleId="af6">
    <w:name w:val="Тема примечания Знак"/>
    <w:basedOn w:val="af4"/>
    <w:link w:val="af5"/>
    <w:uiPriority w:val="99"/>
    <w:rsid w:val="001379D7"/>
    <w:rPr>
      <w:rFonts w:ascii="Courier" w:eastAsia="Times New Roman" w:hAnsi="Courier" w:cs="Times New Roman"/>
      <w:b/>
      <w:bCs/>
      <w:szCs w:val="20"/>
      <w:lang w:val="x-none" w:eastAsia="x-none"/>
    </w:rPr>
  </w:style>
  <w:style w:type="paragraph" w:styleId="af7">
    <w:name w:val="endnote text"/>
    <w:basedOn w:val="a"/>
    <w:link w:val="af8"/>
    <w:uiPriority w:val="99"/>
    <w:rsid w:val="001379D7"/>
    <w:pPr>
      <w:spacing w:after="0" w:line="240" w:lineRule="auto"/>
      <w:ind w:firstLine="567"/>
      <w:jc w:val="both"/>
    </w:pPr>
    <w:rPr>
      <w:rFonts w:ascii="Arial" w:eastAsia="Times New Roman" w:hAnsi="Arial" w:cs="Times New Roman"/>
      <w:sz w:val="20"/>
      <w:szCs w:val="20"/>
      <w:lang w:eastAsia="ru-RU"/>
    </w:rPr>
  </w:style>
  <w:style w:type="character" w:customStyle="1" w:styleId="af8">
    <w:name w:val="Текст концевой сноски Знак"/>
    <w:basedOn w:val="a0"/>
    <w:link w:val="af7"/>
    <w:uiPriority w:val="99"/>
    <w:rsid w:val="001379D7"/>
    <w:rPr>
      <w:rFonts w:ascii="Arial" w:eastAsia="Times New Roman" w:hAnsi="Arial" w:cs="Times New Roman"/>
      <w:sz w:val="20"/>
      <w:szCs w:val="20"/>
      <w:lang w:eastAsia="ru-RU"/>
    </w:rPr>
  </w:style>
  <w:style w:type="character" w:styleId="af9">
    <w:name w:val="endnote reference"/>
    <w:rsid w:val="001379D7"/>
    <w:rPr>
      <w:vertAlign w:val="superscript"/>
    </w:rPr>
  </w:style>
  <w:style w:type="paragraph" w:customStyle="1" w:styleId="12">
    <w:name w:val="Без интервала1"/>
    <w:rsid w:val="001379D7"/>
    <w:pPr>
      <w:spacing w:after="0" w:line="240" w:lineRule="auto"/>
    </w:pPr>
    <w:rPr>
      <w:rFonts w:ascii="Calibri" w:eastAsia="Times New Roman" w:hAnsi="Calibri" w:cs="Calibri"/>
      <w:lang w:eastAsia="ru-RU"/>
    </w:rPr>
  </w:style>
  <w:style w:type="character" w:styleId="HTML">
    <w:name w:val="HTML Variable"/>
    <w:aliases w:val="!Ссылки в документе"/>
    <w:basedOn w:val="a0"/>
    <w:rsid w:val="001379D7"/>
    <w:rPr>
      <w:rFonts w:ascii="Arial" w:hAnsi="Arial"/>
      <w:b w:val="0"/>
      <w:i w:val="0"/>
      <w:iCs/>
      <w:color w:val="0000FF"/>
      <w:sz w:val="24"/>
      <w:u w:val="none"/>
    </w:rPr>
  </w:style>
  <w:style w:type="paragraph" w:customStyle="1" w:styleId="Title">
    <w:name w:val="Title!Название НПА"/>
    <w:basedOn w:val="a"/>
    <w:rsid w:val="001379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1379D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msonormal0">
    <w:name w:val="msonormal"/>
    <w:rsid w:val="001379D7"/>
  </w:style>
  <w:style w:type="character" w:styleId="afa">
    <w:name w:val="FollowedHyperlink"/>
    <w:uiPriority w:val="99"/>
    <w:unhideWhenUsed/>
    <w:rsid w:val="001379D7"/>
    <w:rPr>
      <w:color w:val="954F72"/>
      <w:u w:val="single"/>
    </w:rPr>
  </w:style>
  <w:style w:type="character" w:customStyle="1" w:styleId="110">
    <w:name w:val="Заголовок 1 Знак1"/>
    <w:aliases w:val="!Части документа Знак"/>
    <w:uiPriority w:val="9"/>
    <w:rsid w:val="001379D7"/>
    <w:rPr>
      <w:rFonts w:ascii="Calibri Light" w:eastAsia="Times New Roman" w:hAnsi="Calibri Light" w:cs="Times New Roman" w:hint="default"/>
      <w:color w:val="2E74B5"/>
      <w:sz w:val="32"/>
      <w:szCs w:val="32"/>
    </w:rPr>
  </w:style>
  <w:style w:type="character" w:customStyle="1" w:styleId="21">
    <w:name w:val="Заголовок 2 Знак1"/>
    <w:aliases w:val="!Разделы документа Знак"/>
    <w:uiPriority w:val="9"/>
    <w:semiHidden/>
    <w:rsid w:val="001379D7"/>
    <w:rPr>
      <w:rFonts w:ascii="Calibri Light" w:eastAsia="Times New Roman" w:hAnsi="Calibri Light" w:cs="Times New Roman" w:hint="default"/>
      <w:color w:val="2E74B5"/>
      <w:sz w:val="26"/>
      <w:szCs w:val="26"/>
    </w:rPr>
  </w:style>
  <w:style w:type="character" w:customStyle="1" w:styleId="31">
    <w:name w:val="Заголовок 3 Знак1"/>
    <w:aliases w:val="!Главы документа Знак"/>
    <w:uiPriority w:val="9"/>
    <w:semiHidden/>
    <w:rsid w:val="001379D7"/>
    <w:rPr>
      <w:rFonts w:ascii="Calibri Light" w:eastAsia="Times New Roman" w:hAnsi="Calibri Light" w:cs="Times New Roman" w:hint="default"/>
      <w:color w:val="1F4D78"/>
      <w:sz w:val="24"/>
      <w:szCs w:val="24"/>
    </w:rPr>
  </w:style>
  <w:style w:type="character" w:customStyle="1" w:styleId="41">
    <w:name w:val="Заголовок 4 Знак1"/>
    <w:aliases w:val="!Параграфы/Статьи документа Знак"/>
    <w:uiPriority w:val="9"/>
    <w:semiHidden/>
    <w:rsid w:val="001379D7"/>
    <w:rPr>
      <w:rFonts w:ascii="Calibri Light" w:eastAsia="Times New Roman" w:hAnsi="Calibri Light" w:cs="Times New Roman" w:hint="default"/>
      <w:i/>
      <w:iCs/>
      <w:color w:val="2E74B5"/>
      <w:sz w:val="24"/>
      <w:szCs w:val="24"/>
    </w:rPr>
  </w:style>
  <w:style w:type="character" w:customStyle="1" w:styleId="13">
    <w:name w:val="Текст примечания Знак1"/>
    <w:aliases w:val="!Равноширинный текст документа Знак"/>
    <w:uiPriority w:val="99"/>
    <w:semiHidden/>
    <w:rsid w:val="001379D7"/>
    <w:rPr>
      <w:rFonts w:ascii="Arial" w:hAnsi="Arial"/>
    </w:rPr>
  </w:style>
  <w:style w:type="paragraph" w:styleId="afb">
    <w:name w:val="No Spacing"/>
    <w:uiPriority w:val="1"/>
    <w:qFormat/>
    <w:rsid w:val="001379D7"/>
    <w:pPr>
      <w:spacing w:after="0" w:line="240" w:lineRule="auto"/>
    </w:pPr>
    <w:rPr>
      <w:rFonts w:ascii="Calibri" w:eastAsia="Calibri" w:hAnsi="Calibri" w:cs="Times New Roman"/>
    </w:rPr>
  </w:style>
  <w:style w:type="paragraph" w:styleId="afc">
    <w:name w:val="List Paragraph"/>
    <w:basedOn w:val="a"/>
    <w:uiPriority w:val="34"/>
    <w:qFormat/>
    <w:rsid w:val="001379D7"/>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Application">
    <w:name w:val="Application!Приложение"/>
    <w:rsid w:val="001379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379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379D7"/>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379D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379D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379D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379D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379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1379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1379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1379D7"/>
    <w:rPr>
      <w:rFonts w:ascii="Arial" w:eastAsia="Times New Roman" w:hAnsi="Arial" w:cs="Times New Roman"/>
      <w:b/>
      <w:bCs/>
      <w:sz w:val="26"/>
      <w:szCs w:val="28"/>
      <w:lang w:eastAsia="ru-RU"/>
    </w:rPr>
  </w:style>
  <w:style w:type="numbering" w:customStyle="1" w:styleId="11">
    <w:name w:val="Нет списка1"/>
    <w:next w:val="a2"/>
    <w:semiHidden/>
    <w:rsid w:val="001379D7"/>
  </w:style>
  <w:style w:type="character" w:styleId="a3">
    <w:name w:val="Hyperlink"/>
    <w:basedOn w:val="a0"/>
    <w:rsid w:val="001379D7"/>
    <w:rPr>
      <w:color w:val="0000FF"/>
      <w:u w:val="none"/>
    </w:rPr>
  </w:style>
  <w:style w:type="paragraph" w:styleId="a4">
    <w:name w:val="footer"/>
    <w:basedOn w:val="a"/>
    <w:link w:val="a5"/>
    <w:uiPriority w:val="99"/>
    <w:rsid w:val="001379D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uiPriority w:val="99"/>
    <w:rsid w:val="001379D7"/>
    <w:rPr>
      <w:rFonts w:ascii="Arial" w:eastAsia="Times New Roman" w:hAnsi="Arial" w:cs="Times New Roman"/>
      <w:sz w:val="24"/>
      <w:szCs w:val="24"/>
      <w:lang w:eastAsia="ru-RU"/>
    </w:rPr>
  </w:style>
  <w:style w:type="character" w:styleId="a6">
    <w:name w:val="page number"/>
    <w:basedOn w:val="a0"/>
    <w:rsid w:val="001379D7"/>
  </w:style>
  <w:style w:type="paragraph" w:customStyle="1" w:styleId="ConsPlusNormal">
    <w:name w:val="ConsPlusNormal"/>
    <w:next w:val="a"/>
    <w:link w:val="ConsPlusNormal0"/>
    <w:rsid w:val="001379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379D7"/>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1379D7"/>
    <w:rPr>
      <w:rFonts w:ascii="Arial" w:eastAsia="Lucida Sans Unicode" w:hAnsi="Arial" w:cs="Times New Roman"/>
      <w:sz w:val="24"/>
      <w:szCs w:val="24"/>
      <w:lang w:val="x-none" w:eastAsia="ar-SA"/>
    </w:rPr>
  </w:style>
  <w:style w:type="paragraph" w:styleId="a9">
    <w:name w:val="Body Text"/>
    <w:basedOn w:val="a"/>
    <w:link w:val="aa"/>
    <w:uiPriority w:val="99"/>
    <w:rsid w:val="001379D7"/>
    <w:pPr>
      <w:spacing w:after="0" w:line="240" w:lineRule="auto"/>
      <w:ind w:firstLine="567"/>
      <w:jc w:val="both"/>
    </w:pPr>
    <w:rPr>
      <w:rFonts w:ascii="Arial" w:eastAsia="Times New Roman" w:hAnsi="Arial" w:cs="Times New Roman"/>
      <w:sz w:val="28"/>
      <w:szCs w:val="20"/>
      <w:lang w:eastAsia="ru-RU"/>
    </w:rPr>
  </w:style>
  <w:style w:type="character" w:customStyle="1" w:styleId="aa">
    <w:name w:val="Основной текст Знак"/>
    <w:basedOn w:val="a0"/>
    <w:link w:val="a9"/>
    <w:uiPriority w:val="99"/>
    <w:rsid w:val="001379D7"/>
    <w:rPr>
      <w:rFonts w:ascii="Arial" w:eastAsia="Times New Roman" w:hAnsi="Arial" w:cs="Times New Roman"/>
      <w:sz w:val="28"/>
      <w:szCs w:val="20"/>
      <w:lang w:eastAsia="ru-RU"/>
    </w:rPr>
  </w:style>
  <w:style w:type="character" w:customStyle="1" w:styleId="ConsPlusNormal0">
    <w:name w:val="ConsPlusNormal Знак"/>
    <w:link w:val="ConsPlusNormal"/>
    <w:locked/>
    <w:rsid w:val="001379D7"/>
    <w:rPr>
      <w:rFonts w:ascii="Arial" w:eastAsia="Times New Roman" w:hAnsi="Arial" w:cs="Arial"/>
      <w:sz w:val="20"/>
      <w:szCs w:val="20"/>
      <w:lang w:eastAsia="ar-SA"/>
    </w:rPr>
  </w:style>
  <w:style w:type="paragraph" w:customStyle="1" w:styleId="ConsPlusTitle">
    <w:name w:val="ConsPlusTitle"/>
    <w:uiPriority w:val="99"/>
    <w:rsid w:val="001379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379D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1379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1379D7"/>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rsid w:val="001379D7"/>
    <w:rPr>
      <w:rFonts w:ascii="Tahoma" w:eastAsia="Times New Roman" w:hAnsi="Tahoma" w:cs="Times New Roman"/>
      <w:sz w:val="16"/>
      <w:szCs w:val="16"/>
      <w:lang w:val="x-none" w:eastAsia="x-none"/>
    </w:rPr>
  </w:style>
  <w:style w:type="paragraph" w:styleId="ae">
    <w:name w:val="footnote text"/>
    <w:basedOn w:val="a"/>
    <w:link w:val="af"/>
    <w:uiPriority w:val="99"/>
    <w:rsid w:val="001379D7"/>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uiPriority w:val="99"/>
    <w:rsid w:val="001379D7"/>
    <w:rPr>
      <w:rFonts w:ascii="Arial" w:eastAsia="Times New Roman" w:hAnsi="Arial" w:cs="Times New Roman"/>
      <w:sz w:val="20"/>
      <w:szCs w:val="20"/>
      <w:lang w:eastAsia="ru-RU"/>
    </w:rPr>
  </w:style>
  <w:style w:type="character" w:styleId="af0">
    <w:name w:val="footnote reference"/>
    <w:rsid w:val="001379D7"/>
    <w:rPr>
      <w:vertAlign w:val="superscript"/>
    </w:rPr>
  </w:style>
  <w:style w:type="paragraph" w:customStyle="1" w:styleId="ConsPlusCell">
    <w:name w:val="ConsPlusCell"/>
    <w:uiPriority w:val="99"/>
    <w:rsid w:val="001379D7"/>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137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1379D7"/>
    <w:rPr>
      <w:sz w:val="16"/>
      <w:szCs w:val="16"/>
    </w:rPr>
  </w:style>
  <w:style w:type="paragraph" w:styleId="af3">
    <w:name w:val="annotation text"/>
    <w:aliases w:val="!Равноширинный текст документа"/>
    <w:basedOn w:val="a"/>
    <w:link w:val="af4"/>
    <w:rsid w:val="001379D7"/>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1"/>
    <w:basedOn w:val="a0"/>
    <w:link w:val="af3"/>
    <w:rsid w:val="001379D7"/>
    <w:rPr>
      <w:rFonts w:ascii="Courier" w:eastAsia="Times New Roman" w:hAnsi="Courier" w:cs="Times New Roman"/>
      <w:szCs w:val="20"/>
      <w:lang w:eastAsia="ru-RU"/>
    </w:rPr>
  </w:style>
  <w:style w:type="paragraph" w:styleId="af5">
    <w:name w:val="annotation subject"/>
    <w:basedOn w:val="af3"/>
    <w:next w:val="af3"/>
    <w:link w:val="af6"/>
    <w:uiPriority w:val="99"/>
    <w:rsid w:val="001379D7"/>
    <w:rPr>
      <w:b/>
      <w:bCs/>
      <w:lang w:val="x-none" w:eastAsia="x-none"/>
    </w:rPr>
  </w:style>
  <w:style w:type="character" w:customStyle="1" w:styleId="af6">
    <w:name w:val="Тема примечания Знак"/>
    <w:basedOn w:val="af4"/>
    <w:link w:val="af5"/>
    <w:uiPriority w:val="99"/>
    <w:rsid w:val="001379D7"/>
    <w:rPr>
      <w:rFonts w:ascii="Courier" w:eastAsia="Times New Roman" w:hAnsi="Courier" w:cs="Times New Roman"/>
      <w:b/>
      <w:bCs/>
      <w:szCs w:val="20"/>
      <w:lang w:val="x-none" w:eastAsia="x-none"/>
    </w:rPr>
  </w:style>
  <w:style w:type="paragraph" w:styleId="af7">
    <w:name w:val="endnote text"/>
    <w:basedOn w:val="a"/>
    <w:link w:val="af8"/>
    <w:uiPriority w:val="99"/>
    <w:rsid w:val="001379D7"/>
    <w:pPr>
      <w:spacing w:after="0" w:line="240" w:lineRule="auto"/>
      <w:ind w:firstLine="567"/>
      <w:jc w:val="both"/>
    </w:pPr>
    <w:rPr>
      <w:rFonts w:ascii="Arial" w:eastAsia="Times New Roman" w:hAnsi="Arial" w:cs="Times New Roman"/>
      <w:sz w:val="20"/>
      <w:szCs w:val="20"/>
      <w:lang w:eastAsia="ru-RU"/>
    </w:rPr>
  </w:style>
  <w:style w:type="character" w:customStyle="1" w:styleId="af8">
    <w:name w:val="Текст концевой сноски Знак"/>
    <w:basedOn w:val="a0"/>
    <w:link w:val="af7"/>
    <w:uiPriority w:val="99"/>
    <w:rsid w:val="001379D7"/>
    <w:rPr>
      <w:rFonts w:ascii="Arial" w:eastAsia="Times New Roman" w:hAnsi="Arial" w:cs="Times New Roman"/>
      <w:sz w:val="20"/>
      <w:szCs w:val="20"/>
      <w:lang w:eastAsia="ru-RU"/>
    </w:rPr>
  </w:style>
  <w:style w:type="character" w:styleId="af9">
    <w:name w:val="endnote reference"/>
    <w:rsid w:val="001379D7"/>
    <w:rPr>
      <w:vertAlign w:val="superscript"/>
    </w:rPr>
  </w:style>
  <w:style w:type="paragraph" w:customStyle="1" w:styleId="12">
    <w:name w:val="Без интервала1"/>
    <w:rsid w:val="001379D7"/>
    <w:pPr>
      <w:spacing w:after="0" w:line="240" w:lineRule="auto"/>
    </w:pPr>
    <w:rPr>
      <w:rFonts w:ascii="Calibri" w:eastAsia="Times New Roman" w:hAnsi="Calibri" w:cs="Calibri"/>
      <w:lang w:eastAsia="ru-RU"/>
    </w:rPr>
  </w:style>
  <w:style w:type="character" w:styleId="HTML">
    <w:name w:val="HTML Variable"/>
    <w:aliases w:val="!Ссылки в документе"/>
    <w:basedOn w:val="a0"/>
    <w:rsid w:val="001379D7"/>
    <w:rPr>
      <w:rFonts w:ascii="Arial" w:hAnsi="Arial"/>
      <w:b w:val="0"/>
      <w:i w:val="0"/>
      <w:iCs/>
      <w:color w:val="0000FF"/>
      <w:sz w:val="24"/>
      <w:u w:val="none"/>
    </w:rPr>
  </w:style>
  <w:style w:type="paragraph" w:customStyle="1" w:styleId="Title">
    <w:name w:val="Title!Название НПА"/>
    <w:basedOn w:val="a"/>
    <w:rsid w:val="001379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1379D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msonormal0">
    <w:name w:val="msonormal"/>
    <w:rsid w:val="001379D7"/>
  </w:style>
  <w:style w:type="character" w:styleId="afa">
    <w:name w:val="FollowedHyperlink"/>
    <w:uiPriority w:val="99"/>
    <w:unhideWhenUsed/>
    <w:rsid w:val="001379D7"/>
    <w:rPr>
      <w:color w:val="954F72"/>
      <w:u w:val="single"/>
    </w:rPr>
  </w:style>
  <w:style w:type="character" w:customStyle="1" w:styleId="110">
    <w:name w:val="Заголовок 1 Знак1"/>
    <w:aliases w:val="!Части документа Знак"/>
    <w:uiPriority w:val="9"/>
    <w:rsid w:val="001379D7"/>
    <w:rPr>
      <w:rFonts w:ascii="Calibri Light" w:eastAsia="Times New Roman" w:hAnsi="Calibri Light" w:cs="Times New Roman" w:hint="default"/>
      <w:color w:val="2E74B5"/>
      <w:sz w:val="32"/>
      <w:szCs w:val="32"/>
    </w:rPr>
  </w:style>
  <w:style w:type="character" w:customStyle="1" w:styleId="21">
    <w:name w:val="Заголовок 2 Знак1"/>
    <w:aliases w:val="!Разделы документа Знак"/>
    <w:uiPriority w:val="9"/>
    <w:semiHidden/>
    <w:rsid w:val="001379D7"/>
    <w:rPr>
      <w:rFonts w:ascii="Calibri Light" w:eastAsia="Times New Roman" w:hAnsi="Calibri Light" w:cs="Times New Roman" w:hint="default"/>
      <w:color w:val="2E74B5"/>
      <w:sz w:val="26"/>
      <w:szCs w:val="26"/>
    </w:rPr>
  </w:style>
  <w:style w:type="character" w:customStyle="1" w:styleId="31">
    <w:name w:val="Заголовок 3 Знак1"/>
    <w:aliases w:val="!Главы документа Знак"/>
    <w:uiPriority w:val="9"/>
    <w:semiHidden/>
    <w:rsid w:val="001379D7"/>
    <w:rPr>
      <w:rFonts w:ascii="Calibri Light" w:eastAsia="Times New Roman" w:hAnsi="Calibri Light" w:cs="Times New Roman" w:hint="default"/>
      <w:color w:val="1F4D78"/>
      <w:sz w:val="24"/>
      <w:szCs w:val="24"/>
    </w:rPr>
  </w:style>
  <w:style w:type="character" w:customStyle="1" w:styleId="41">
    <w:name w:val="Заголовок 4 Знак1"/>
    <w:aliases w:val="!Параграфы/Статьи документа Знак"/>
    <w:uiPriority w:val="9"/>
    <w:semiHidden/>
    <w:rsid w:val="001379D7"/>
    <w:rPr>
      <w:rFonts w:ascii="Calibri Light" w:eastAsia="Times New Roman" w:hAnsi="Calibri Light" w:cs="Times New Roman" w:hint="default"/>
      <w:i/>
      <w:iCs/>
      <w:color w:val="2E74B5"/>
      <w:sz w:val="24"/>
      <w:szCs w:val="24"/>
    </w:rPr>
  </w:style>
  <w:style w:type="character" w:customStyle="1" w:styleId="13">
    <w:name w:val="Текст примечания Знак1"/>
    <w:aliases w:val="!Равноширинный текст документа Знак"/>
    <w:uiPriority w:val="99"/>
    <w:semiHidden/>
    <w:rsid w:val="001379D7"/>
    <w:rPr>
      <w:rFonts w:ascii="Arial" w:hAnsi="Arial"/>
    </w:rPr>
  </w:style>
  <w:style w:type="paragraph" w:styleId="afb">
    <w:name w:val="No Spacing"/>
    <w:uiPriority w:val="1"/>
    <w:qFormat/>
    <w:rsid w:val="001379D7"/>
    <w:pPr>
      <w:spacing w:after="0" w:line="240" w:lineRule="auto"/>
    </w:pPr>
    <w:rPr>
      <w:rFonts w:ascii="Calibri" w:eastAsia="Calibri" w:hAnsi="Calibri" w:cs="Times New Roman"/>
    </w:rPr>
  </w:style>
  <w:style w:type="paragraph" w:styleId="afc">
    <w:name w:val="List Paragraph"/>
    <w:basedOn w:val="a"/>
    <w:uiPriority w:val="34"/>
    <w:qFormat/>
    <w:rsid w:val="001379D7"/>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Application">
    <w:name w:val="Application!Приложение"/>
    <w:rsid w:val="001379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379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379D7"/>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ksandrovskoe-tern.itcv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10983</Words>
  <Characters>62607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Осадчева Лидия И.</dc:creator>
  <cp:lastModifiedBy>User</cp:lastModifiedBy>
  <cp:revision>7</cp:revision>
  <cp:lastPrinted>2022-03-25T12:31:00Z</cp:lastPrinted>
  <dcterms:created xsi:type="dcterms:W3CDTF">2022-03-04T08:08:00Z</dcterms:created>
  <dcterms:modified xsi:type="dcterms:W3CDTF">2022-03-25T12:51:00Z</dcterms:modified>
</cp:coreProperties>
</file>