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6702D" w:rsidRPr="0026702D" w:rsidRDefault="0026702D" w:rsidP="0026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02D" w:rsidRPr="0026702D" w:rsidRDefault="0026702D" w:rsidP="0026702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 ноября 2024  г.                             № 42</w:t>
      </w:r>
    </w:p>
    <w:p w:rsidR="0026702D" w:rsidRPr="0026702D" w:rsidRDefault="0026702D" w:rsidP="0026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70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702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Александровка</w:t>
      </w:r>
    </w:p>
    <w:p w:rsidR="0026702D" w:rsidRPr="0026702D" w:rsidRDefault="0026702D" w:rsidP="00267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E020B" w:rsidRPr="00DF5253" w:rsidRDefault="006E020B" w:rsidP="006E020B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DF52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</w:t>
      </w:r>
      <w:r w:rsidR="00C9777B">
        <w:rPr>
          <w:rFonts w:ascii="Times New Roman" w:hAnsi="Times New Roman"/>
          <w:sz w:val="28"/>
          <w:szCs w:val="28"/>
        </w:rPr>
        <w:t>6</w:t>
      </w:r>
      <w:r w:rsidRPr="00DF5253">
        <w:rPr>
          <w:rFonts w:ascii="Times New Roman" w:hAnsi="Times New Roman"/>
          <w:sz w:val="28"/>
          <w:szCs w:val="28"/>
        </w:rPr>
        <w:t xml:space="preserve"> «</w:t>
      </w:r>
      <w:r w:rsidR="00C9777B" w:rsidRPr="00B4279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DF5253">
        <w:rPr>
          <w:rFonts w:ascii="Times New Roman" w:hAnsi="Times New Roman"/>
          <w:sz w:val="28"/>
          <w:szCs w:val="28"/>
        </w:rPr>
        <w:t>» на территории Александровского сельского поселения Терновского муниципального района Воронежской области</w:t>
      </w:r>
    </w:p>
    <w:bookmarkEnd w:id="0"/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6702D" w:rsidRPr="0026702D" w:rsidRDefault="00516BA8" w:rsidP="0026702D">
      <w:pPr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</w:t>
      </w:r>
      <w:r w:rsidR="0026702D" w:rsidRPr="002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6702D" w:rsidRDefault="00997EDB" w:rsidP="0026702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 Внести в постановлени</w:t>
      </w:r>
      <w:r w:rsidR="008F52A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26702D" w:rsidRPr="002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Терновского муниципального района Воронежской области </w:t>
      </w:r>
      <w:r w:rsidR="0026702D" w:rsidRPr="00267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BA8" w:rsidRPr="0026702D">
        <w:rPr>
          <w:rFonts w:ascii="Times New Roman" w:eastAsia="Calibri" w:hAnsi="Times New Roman" w:cs="Times New Roman"/>
          <w:sz w:val="28"/>
          <w:szCs w:val="28"/>
        </w:rPr>
        <w:t>от «</w:t>
      </w:r>
      <w:r w:rsidR="0026702D" w:rsidRPr="0026702D">
        <w:rPr>
          <w:rFonts w:ascii="Times New Roman" w:eastAsia="Calibri" w:hAnsi="Times New Roman" w:cs="Times New Roman"/>
          <w:sz w:val="28"/>
          <w:szCs w:val="28"/>
        </w:rPr>
        <w:t>11</w:t>
      </w:r>
      <w:r w:rsidR="00516BA8" w:rsidRPr="0026702D">
        <w:rPr>
          <w:rFonts w:ascii="Times New Roman" w:eastAsia="Calibri" w:hAnsi="Times New Roman" w:cs="Times New Roman"/>
          <w:sz w:val="28"/>
          <w:szCs w:val="28"/>
        </w:rPr>
        <w:t>»</w:t>
      </w:r>
      <w:r w:rsidR="0026702D" w:rsidRPr="0026702D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516BA8" w:rsidRPr="0026702D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26702D" w:rsidRPr="0026702D">
        <w:rPr>
          <w:rFonts w:ascii="Times New Roman" w:eastAsia="Calibri" w:hAnsi="Times New Roman" w:cs="Times New Roman"/>
          <w:sz w:val="28"/>
          <w:szCs w:val="28"/>
        </w:rPr>
        <w:t>г.</w:t>
      </w:r>
      <w:r w:rsidR="00516BA8" w:rsidRPr="0026702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6702D" w:rsidRPr="0026702D">
        <w:rPr>
          <w:rFonts w:ascii="Times New Roman" w:eastAsia="Calibri" w:hAnsi="Times New Roman" w:cs="Times New Roman"/>
          <w:sz w:val="28"/>
          <w:szCs w:val="28"/>
        </w:rPr>
        <w:t>46</w:t>
      </w:r>
      <w:r w:rsidR="00516BA8" w:rsidRPr="0026702D">
        <w:rPr>
          <w:rFonts w:ascii="Times New Roman" w:eastAsia="Calibri" w:hAnsi="Times New Roman" w:cs="Times New Roman"/>
          <w:sz w:val="28"/>
          <w:szCs w:val="28"/>
        </w:rPr>
        <w:t xml:space="preserve"> «Об утверждении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sz w:val="28"/>
          <w:szCs w:val="28"/>
        </w:rPr>
        <w:t xml:space="preserve">«Предварительное согласование </w:t>
      </w:r>
      <w:r w:rsidR="00B42794" w:rsidRPr="00B42794">
        <w:rPr>
          <w:rFonts w:ascii="Times New Roman" w:hAnsi="Times New Roman"/>
          <w:sz w:val="28"/>
          <w:szCs w:val="28"/>
        </w:rPr>
        <w:lastRenderedPageBreak/>
        <w:t>предоставления земельного участка»</w:t>
      </w:r>
      <w:r w:rsidR="00B42794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6702D" w:rsidRPr="00267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 Терновского муниципал</w:t>
      </w:r>
      <w:r w:rsidR="002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Воронежской области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</w:t>
      </w:r>
      <w:r w:rsidR="002670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702D" w:rsidRPr="0026702D" w:rsidRDefault="00B71C48" w:rsidP="00267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2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02D">
        <w:rPr>
          <w:rFonts w:ascii="Times New Roman" w:hAnsi="Times New Roman" w:cs="Times New Roman"/>
          <w:sz w:val="28"/>
          <w:szCs w:val="28"/>
        </w:rPr>
        <w:t xml:space="preserve">  в пункте 21.1. слова «</w:t>
      </w:r>
      <w:r w:rsidR="0026702D" w:rsidRPr="0026702D">
        <w:rPr>
          <w:rFonts w:ascii="Times New Roman" w:hAnsi="Times New Roman" w:cs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6" w:history="1">
        <w:r w:rsidR="0026702D" w:rsidRPr="0026702D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="0026702D" w:rsidRPr="002670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26702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6702D" w:rsidRPr="00B71C48" w:rsidRDefault="00B71C48" w:rsidP="00B71C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561592" w:rsidRDefault="00B71C4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B71C48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670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02D" w:rsidRDefault="0026702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Александровского</w:t>
      </w:r>
    </w:p>
    <w:p w:rsidR="0026702D" w:rsidRPr="00516BA8" w:rsidRDefault="0026702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Л.И.Востриоква</w:t>
      </w:r>
    </w:p>
    <w:sectPr w:rsidR="0026702D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26702D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6E020B"/>
    <w:rsid w:val="007A327E"/>
    <w:rsid w:val="00866D3A"/>
    <w:rsid w:val="008F52A6"/>
    <w:rsid w:val="009270E0"/>
    <w:rsid w:val="009957FD"/>
    <w:rsid w:val="00997EDB"/>
    <w:rsid w:val="009A6229"/>
    <w:rsid w:val="00A02E5B"/>
    <w:rsid w:val="00B42794"/>
    <w:rsid w:val="00B46A61"/>
    <w:rsid w:val="00B71C48"/>
    <w:rsid w:val="00BE3458"/>
    <w:rsid w:val="00C9777B"/>
    <w:rsid w:val="00CE282B"/>
    <w:rsid w:val="00CF195C"/>
    <w:rsid w:val="00DE7C0F"/>
    <w:rsid w:val="00E3220B"/>
    <w:rsid w:val="00FA4EE4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2024-10-02T05:44:00Z</cp:lastPrinted>
  <dcterms:created xsi:type="dcterms:W3CDTF">2024-11-02T11:50:00Z</dcterms:created>
  <dcterms:modified xsi:type="dcterms:W3CDTF">2024-11-14T08:53:00Z</dcterms:modified>
</cp:coreProperties>
</file>