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53" w:rsidRPr="00DF5253" w:rsidRDefault="00DF5253" w:rsidP="00DF5253">
      <w:pPr>
        <w:widowControl w:val="0"/>
        <w:ind w:firstLine="0"/>
        <w:jc w:val="center"/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</w:pPr>
      <w:r w:rsidRPr="00DF5253"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>АДМИНИСТРАЦИЯ</w:t>
      </w:r>
    </w:p>
    <w:p w:rsidR="00DF5253" w:rsidRPr="00DF5253" w:rsidRDefault="00DF5253" w:rsidP="00DF5253">
      <w:pPr>
        <w:widowControl w:val="0"/>
        <w:ind w:firstLine="0"/>
        <w:jc w:val="center"/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</w:pPr>
      <w:r w:rsidRPr="00DF5253"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>АЛЕКСАНДРОВСКОГО СЕЛЬСКОГО ПОСЕЛЕНИЯ</w:t>
      </w:r>
    </w:p>
    <w:p w:rsidR="00DF5253" w:rsidRPr="00DF5253" w:rsidRDefault="00DF5253" w:rsidP="00DF5253">
      <w:pPr>
        <w:widowControl w:val="0"/>
        <w:ind w:firstLine="0"/>
        <w:jc w:val="center"/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</w:pPr>
      <w:r w:rsidRPr="00DF5253"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>ТЕРНОВСКОГО МУНИЦИПАЛЬНОГО РАЙОНА</w:t>
      </w:r>
    </w:p>
    <w:p w:rsidR="00DF5253" w:rsidRPr="00DF5253" w:rsidRDefault="00DF5253" w:rsidP="00DF5253">
      <w:pPr>
        <w:widowControl w:val="0"/>
        <w:ind w:firstLine="0"/>
        <w:jc w:val="center"/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</w:pPr>
      <w:r w:rsidRPr="00DF5253"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>ВОРОНЕЖСКОЙ ОБЛАСТИ</w:t>
      </w:r>
    </w:p>
    <w:p w:rsidR="00DF5253" w:rsidRDefault="00DF5253" w:rsidP="00DF5253">
      <w:pPr>
        <w:widowControl w:val="0"/>
        <w:ind w:firstLine="0"/>
        <w:jc w:val="center"/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</w:pPr>
      <w:r w:rsidRPr="00DF5253"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>ПОСТАНОВЛЕНИЕ</w:t>
      </w:r>
    </w:p>
    <w:p w:rsidR="00DF5253" w:rsidRPr="00DF5253" w:rsidRDefault="00DF5253" w:rsidP="00DF5253">
      <w:pPr>
        <w:widowControl w:val="0"/>
        <w:ind w:firstLine="0"/>
        <w:jc w:val="center"/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</w:pPr>
    </w:p>
    <w:p w:rsidR="00DF5253" w:rsidRPr="00DF5253" w:rsidRDefault="00DF5253" w:rsidP="00DF5253">
      <w:pPr>
        <w:widowControl w:val="0"/>
        <w:tabs>
          <w:tab w:val="left" w:pos="1172"/>
        </w:tabs>
        <w:ind w:firstLine="0"/>
        <w:jc w:val="left"/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 xml:space="preserve">01 ноября 2024  г.                </w:t>
      </w:r>
      <w:r w:rsidRPr="00DF5253"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 xml:space="preserve">    № 4</w:t>
      </w:r>
      <w:r>
        <w:rPr>
          <w:rFonts w:ascii="Times New Roman" w:eastAsia="Arial Unicode MS" w:hAnsi="Times New Roman" w:cs="Arial Unicode MS"/>
          <w:b/>
          <w:sz w:val="28"/>
          <w:szCs w:val="28"/>
          <w:lang w:bidi="ru-RU"/>
        </w:rPr>
        <w:t>1</w:t>
      </w:r>
    </w:p>
    <w:p w:rsidR="00DF5253" w:rsidRPr="00DF5253" w:rsidRDefault="00DF5253" w:rsidP="00DF5253">
      <w:pPr>
        <w:widowControl w:val="0"/>
        <w:ind w:firstLine="0"/>
        <w:jc w:val="left"/>
        <w:rPr>
          <w:rFonts w:ascii="Times New Roman" w:eastAsia="Arial Unicode MS" w:hAnsi="Times New Roman"/>
          <w:b/>
          <w:i/>
          <w:color w:val="000000"/>
          <w:lang w:bidi="ru-RU"/>
        </w:rPr>
      </w:pPr>
      <w:proofErr w:type="gramStart"/>
      <w:r w:rsidRPr="00DF5253">
        <w:rPr>
          <w:rFonts w:ascii="Times New Roman" w:eastAsia="Arial Unicode MS" w:hAnsi="Times New Roman" w:cs="Arial Unicode MS"/>
          <w:lang w:bidi="ru-RU"/>
        </w:rPr>
        <w:t>с</w:t>
      </w:r>
      <w:proofErr w:type="gramEnd"/>
      <w:r w:rsidRPr="00DF5253">
        <w:rPr>
          <w:rFonts w:ascii="Times New Roman" w:eastAsia="Arial Unicode MS" w:hAnsi="Times New Roman" w:cs="Arial Unicode MS"/>
          <w:lang w:bidi="ru-RU"/>
        </w:rPr>
        <w:t>. Александровка</w:t>
      </w:r>
    </w:p>
    <w:p w:rsidR="00CE6BF8" w:rsidRPr="00DF5253" w:rsidRDefault="00CE6BF8" w:rsidP="002E6FB7">
      <w:pPr>
        <w:pStyle w:val="Title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DF525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E6FB7">
        <w:rPr>
          <w:rFonts w:ascii="Times New Roman" w:hAnsi="Times New Roman"/>
          <w:sz w:val="28"/>
          <w:szCs w:val="28"/>
        </w:rPr>
        <w:t>в постановление администрации Александровского сельского поселения Терновского муниципального района Воронежской области от 11.12.2023 г. №45</w:t>
      </w:r>
      <w:r w:rsidR="002E6FB7" w:rsidRPr="00DF5253">
        <w:rPr>
          <w:rFonts w:ascii="Times New Roman" w:hAnsi="Times New Roman"/>
          <w:sz w:val="28"/>
          <w:szCs w:val="28"/>
        </w:rPr>
        <w:t xml:space="preserve"> </w:t>
      </w:r>
      <w:r w:rsidRPr="00DF5253">
        <w:rPr>
          <w:rFonts w:ascii="Times New Roman" w:hAnsi="Times New Roman"/>
          <w:sz w:val="28"/>
          <w:szCs w:val="28"/>
        </w:rPr>
        <w:t>«Предоставление земельного</w:t>
      </w:r>
      <w:r w:rsidR="00DF5253">
        <w:rPr>
          <w:rFonts w:ascii="Times New Roman" w:hAnsi="Times New Roman"/>
          <w:sz w:val="28"/>
          <w:szCs w:val="28"/>
        </w:rPr>
        <w:t xml:space="preserve"> </w:t>
      </w:r>
      <w:r w:rsidRPr="00DF5253">
        <w:rPr>
          <w:rFonts w:ascii="Times New Roman" w:hAnsi="Times New Roman"/>
          <w:sz w:val="28"/>
          <w:szCs w:val="28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DF5253" w:rsidRPr="00DF5253">
        <w:rPr>
          <w:rFonts w:ascii="Times New Roman" w:hAnsi="Times New Roman"/>
          <w:sz w:val="28"/>
          <w:szCs w:val="28"/>
        </w:rPr>
        <w:t>Александровского сельского поселения Терновского муниципального района Воронежской области</w:t>
      </w:r>
    </w:p>
    <w:p w:rsidR="00CE6BF8" w:rsidRPr="00BA535E" w:rsidRDefault="00232685" w:rsidP="00DF5253">
      <w:pPr>
        <w:autoSpaceDE w:val="0"/>
        <w:autoSpaceDN w:val="0"/>
        <w:adjustRightInd w:val="0"/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</w:t>
      </w:r>
      <w:r w:rsidRPr="00DF5253">
        <w:rPr>
          <w:rFonts w:ascii="Times New Roman" w:hAnsi="Times New Roman"/>
          <w:color w:val="000000"/>
          <w:sz w:val="28"/>
          <w:szCs w:val="28"/>
        </w:rPr>
        <w:t>ФЗ «О едином федеральном информационном регистре, содержащем сведения о населении Российской</w:t>
      </w:r>
      <w:r w:rsidRPr="008F31DF">
        <w:rPr>
          <w:rFonts w:ascii="Times New Roman" w:hAnsi="Times New Roman"/>
          <w:color w:val="000000"/>
          <w:sz w:val="28"/>
          <w:szCs w:val="28"/>
        </w:rPr>
        <w:t xml:space="preserve">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CE6BF8" w:rsidRPr="00DF5253">
        <w:rPr>
          <w:rFonts w:ascii="Times New Roman" w:hAnsi="Times New Roman"/>
          <w:sz w:val="28"/>
          <w:szCs w:val="28"/>
        </w:rPr>
        <w:t xml:space="preserve">Уставом </w:t>
      </w:r>
      <w:r w:rsidR="00DF5253" w:rsidRPr="00DF5253">
        <w:rPr>
          <w:rFonts w:ascii="Times New Roman" w:hAnsi="Times New Roman"/>
        </w:rPr>
        <w:t>Александровского сельского поселения Терновского</w:t>
      </w:r>
      <w:proofErr w:type="gramEnd"/>
      <w:r w:rsidR="00DF5253" w:rsidRPr="00DF5253">
        <w:rPr>
          <w:rFonts w:ascii="Times New Roman" w:hAnsi="Times New Roman"/>
        </w:rPr>
        <w:t xml:space="preserve"> муниципального района Воронежской области администрация Александровского сельского поселения Терновского муниципального района Воронежской области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6BF8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</w:t>
      </w:r>
      <w:r w:rsidR="002E6FB7">
        <w:t>в постановление администрации Александровского сельского поселения Терновского муниципального района Воронежской области от 11.12.2023 г. №45</w:t>
      </w:r>
      <w:r w:rsidR="002E6FB7" w:rsidRPr="008C7B2E">
        <w:t xml:space="preserve"> </w:t>
      </w:r>
      <w:r w:rsidRPr="008C7B2E">
        <w:t>«</w:t>
      </w:r>
      <w:r w:rsidRPr="006A55A5">
        <w:t>Предоставление земельного</w:t>
      </w:r>
      <w:r>
        <w:t xml:space="preserve"> </w:t>
      </w:r>
      <w:r w:rsidRPr="006A55A5">
        <w:t xml:space="preserve">участка, находящегося в муниципальной собственности, гражданину или юридическому </w:t>
      </w:r>
      <w:r w:rsidR="00EB0FCA">
        <w:t>лицу в собственность бесплатно»</w:t>
      </w:r>
      <w:bookmarkStart w:id="0" w:name="_GoBack"/>
      <w:bookmarkEnd w:id="0"/>
      <w:r w:rsidR="00EB0FCA">
        <w:t xml:space="preserve">, </w:t>
      </w:r>
      <w:r w:rsidR="00DF5253">
        <w:t>следующие  изменения:</w:t>
      </w:r>
    </w:p>
    <w:p w:rsidR="00CE6BF8" w:rsidRPr="00232685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CE6BF8" w:rsidRPr="00600EE4" w:rsidRDefault="00CE6BF8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600EE4" w:rsidRPr="00600EE4">
        <w:rPr>
          <w:rFonts w:ascii="Times New Roman" w:hAnsi="Times New Roman"/>
          <w:sz w:val="28"/>
          <w:szCs w:val="28"/>
        </w:rPr>
        <w:t>7</w:t>
      </w:r>
      <w:r w:rsidRPr="00600EE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</w:t>
      </w:r>
      <w:r w:rsidR="009873C8">
        <w:rPr>
          <w:rFonts w:ascii="Times New Roman" w:hAnsi="Times New Roman"/>
          <w:sz w:val="28"/>
          <w:szCs w:val="28"/>
        </w:rPr>
        <w:t>2</w:t>
      </w:r>
      <w:r w:rsidRPr="00600EE4">
        <w:rPr>
          <w:rFonts w:ascii="Times New Roman" w:hAnsi="Times New Roman"/>
          <w:sz w:val="28"/>
          <w:szCs w:val="28"/>
        </w:rPr>
        <w:t>, 22.</w:t>
      </w:r>
      <w:r w:rsidR="009873C8">
        <w:rPr>
          <w:rFonts w:ascii="Times New Roman" w:hAnsi="Times New Roman"/>
          <w:sz w:val="28"/>
          <w:szCs w:val="28"/>
        </w:rPr>
        <w:t>8</w:t>
      </w:r>
      <w:r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E6BF8" w:rsidRPr="00600EE4" w:rsidRDefault="00CE6BF8" w:rsidP="00CE6BF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Pr="00232685" w:rsidRDefault="00CE6BF8" w:rsidP="002326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232685" w:rsidRPr="00232685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636CC4" w:rsidRDefault="00232685" w:rsidP="00636C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</w:t>
      </w:r>
      <w:r w:rsidR="00E12C25">
        <w:rPr>
          <w:rFonts w:ascii="Times New Roman" w:hAnsi="Times New Roman"/>
          <w:sz w:val="28"/>
          <w:szCs w:val="28"/>
        </w:rPr>
        <w:t>в</w:t>
      </w:r>
      <w:r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636CC4">
        <w:rPr>
          <w:rFonts w:ascii="Times New Roman" w:hAnsi="Times New Roman"/>
          <w:sz w:val="28"/>
          <w:szCs w:val="28"/>
        </w:rPr>
        <w:t>слово «</w:t>
      </w:r>
      <w:r w:rsidR="00636CC4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 w:rsidR="00306D7C">
        <w:rPr>
          <w:rFonts w:ascii="Times New Roman" w:eastAsiaTheme="minorHAnsi" w:hAnsi="Times New Roman"/>
          <w:sz w:val="28"/>
          <w:szCs w:val="28"/>
        </w:rPr>
        <w:t>;</w:t>
      </w:r>
    </w:p>
    <w:p w:rsidR="00306D7C" w:rsidRPr="00E50360" w:rsidRDefault="00306D7C" w:rsidP="00306D7C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1.4 в пункте  22.1.4.  слова «</w:t>
      </w:r>
      <w:r w:rsidRPr="00E50360">
        <w:rPr>
          <w:rFonts w:ascii="Times New Roman" w:eastAsiaTheme="minorHAnsi" w:hAnsi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6" w:history="1">
        <w:r w:rsidRPr="00E50360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E5036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proofErr w:type="gramStart"/>
      <w:r w:rsidRPr="00E50360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>
        <w:rPr>
          <w:rFonts w:ascii="Times New Roman" w:eastAsiaTheme="minorHAnsi" w:hAnsi="Times New Roman"/>
          <w:sz w:val="28"/>
          <w:szCs w:val="28"/>
        </w:rPr>
        <w:t>сключить.</w:t>
      </w:r>
    </w:p>
    <w:p w:rsidR="00677B00" w:rsidRDefault="00677B00" w:rsidP="00677B0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CE6BF8" w:rsidRPr="00232685" w:rsidRDefault="00677B00" w:rsidP="00677B00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>3</w:t>
      </w:r>
      <w:r w:rsidR="00CE6BF8" w:rsidRPr="00232685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CE6BF8" w:rsidRPr="002E6FB7" w:rsidRDefault="00677B00" w:rsidP="002E6FB7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4</w:t>
      </w:r>
      <w:r w:rsidR="00CE6BF8" w:rsidRPr="00600EE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CE6BF8" w:rsidRPr="00600E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CE6BF8" w:rsidRPr="00600E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3241"/>
        <w:gridCol w:w="3130"/>
        <w:gridCol w:w="3200"/>
      </w:tblGrid>
      <w:tr w:rsidR="00306D7C" w:rsidRPr="00306D7C" w:rsidTr="00EC5BD0">
        <w:tc>
          <w:tcPr>
            <w:tcW w:w="3284" w:type="dxa"/>
            <w:shd w:val="clear" w:color="auto" w:fill="auto"/>
          </w:tcPr>
          <w:p w:rsidR="00306D7C" w:rsidRPr="00306D7C" w:rsidRDefault="00677B00" w:rsidP="00306D7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Глава </w:t>
            </w:r>
            <w:r w:rsidR="00306D7C" w:rsidRPr="00306D7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Александровского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306D7C" w:rsidRPr="00306D7C" w:rsidRDefault="00306D7C" w:rsidP="00306D7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285" w:type="dxa"/>
            <w:shd w:val="clear" w:color="auto" w:fill="auto"/>
          </w:tcPr>
          <w:p w:rsidR="00306D7C" w:rsidRPr="00306D7C" w:rsidRDefault="00306D7C" w:rsidP="00306D7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306D7C" w:rsidRPr="00306D7C" w:rsidRDefault="00306D7C" w:rsidP="00306D7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06D7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Л.И. Вострикова</w:t>
            </w:r>
          </w:p>
        </w:tc>
      </w:tr>
    </w:tbl>
    <w:p w:rsidR="00306D7C" w:rsidRPr="00306D7C" w:rsidRDefault="00306D7C" w:rsidP="00306D7C">
      <w:pPr>
        <w:widowControl w:val="0"/>
        <w:ind w:left="3969" w:firstLine="0"/>
        <w:jc w:val="left"/>
        <w:rPr>
          <w:rFonts w:ascii="Times New Roman" w:hAnsi="Times New Roman"/>
          <w:sz w:val="28"/>
          <w:szCs w:val="28"/>
          <w:lang w:bidi="ru-RU"/>
        </w:rPr>
      </w:pPr>
    </w:p>
    <w:p w:rsidR="00306D7C" w:rsidRDefault="00306D7C" w:rsidP="00CE6BF8">
      <w:pPr>
        <w:ind w:firstLine="709"/>
        <w:rPr>
          <w:rFonts w:ascii="Times New Roman" w:hAnsi="Times New Roman"/>
          <w:sz w:val="28"/>
          <w:szCs w:val="28"/>
        </w:rPr>
      </w:pPr>
    </w:p>
    <w:sectPr w:rsidR="0030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232685"/>
    <w:rsid w:val="002E6FB7"/>
    <w:rsid w:val="00306D7C"/>
    <w:rsid w:val="00600EE4"/>
    <w:rsid w:val="00636CC4"/>
    <w:rsid w:val="00677B00"/>
    <w:rsid w:val="007C0017"/>
    <w:rsid w:val="00956828"/>
    <w:rsid w:val="009737E7"/>
    <w:rsid w:val="009873C8"/>
    <w:rsid w:val="009B3CFF"/>
    <w:rsid w:val="00CE6BF8"/>
    <w:rsid w:val="00D62D5F"/>
    <w:rsid w:val="00DF5253"/>
    <w:rsid w:val="00E12C25"/>
    <w:rsid w:val="00EB0FCA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06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06D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06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06D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8</cp:revision>
  <cp:lastPrinted>2024-09-20T07:29:00Z</cp:lastPrinted>
  <dcterms:created xsi:type="dcterms:W3CDTF">2024-11-02T11:37:00Z</dcterms:created>
  <dcterms:modified xsi:type="dcterms:W3CDTF">2024-11-14T08:17:00Z</dcterms:modified>
</cp:coreProperties>
</file>